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2C08F5" w:rsidRPr="002C08F5" w:rsidRDefault="002C08F5" w:rsidP="002C08F5">
      <w:pPr>
        <w:rPr>
          <w:b/>
          <w:color w:val="CC6600"/>
          <w:sz w:val="36"/>
        </w:rPr>
      </w:pPr>
      <w:r w:rsidRPr="002C08F5">
        <w:rPr>
          <w:b/>
          <w:color w:val="CC6600"/>
          <w:sz w:val="36"/>
        </w:rPr>
        <w:t>NBCU Invites Rival Networks T</w:t>
      </w:r>
      <w:r w:rsidRPr="002C08F5">
        <w:rPr>
          <w:b/>
          <w:color w:val="CC6600"/>
          <w:sz w:val="36"/>
        </w:rPr>
        <w:t xml:space="preserve">o One23 </w:t>
      </w:r>
    </w:p>
    <w:p w:rsidR="002C08F5" w:rsidRPr="002C08F5" w:rsidRDefault="002C08F5" w:rsidP="002C08F5">
      <w:pPr>
        <w:rPr>
          <w:sz w:val="36"/>
        </w:rPr>
      </w:pPr>
      <w:r>
        <w:rPr>
          <w:noProof/>
          <w:sz w:val="36"/>
        </w:rPr>
        <w:drawing>
          <wp:anchor distT="0" distB="0" distL="114300" distR="114300" simplePos="0" relativeHeight="251658240" behindDoc="1" locked="0" layoutInCell="1" allowOverlap="1" wp14:anchorId="041C75BE" wp14:editId="52DDB8E3">
            <wp:simplePos x="0" y="0"/>
            <wp:positionH relativeFrom="column">
              <wp:posOffset>4227830</wp:posOffset>
            </wp:positionH>
            <wp:positionV relativeFrom="paragraph">
              <wp:posOffset>423545</wp:posOffset>
            </wp:positionV>
            <wp:extent cx="1898650" cy="948690"/>
            <wp:effectExtent l="0" t="0" r="6350" b="3810"/>
            <wp:wrapTight wrapText="bothSides">
              <wp:wrapPolygon edited="0">
                <wp:start x="0" y="0"/>
                <wp:lineTo x="0" y="21253"/>
                <wp:lineTo x="21456" y="21253"/>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C-Univers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8650" cy="948690"/>
                    </a:xfrm>
                    <a:prstGeom prst="rect">
                      <a:avLst/>
                    </a:prstGeom>
                  </pic:spPr>
                </pic:pic>
              </a:graphicData>
            </a:graphic>
            <wp14:sizeRelH relativeFrom="page">
              <wp14:pctWidth>0</wp14:pctWidth>
            </wp14:sizeRelH>
            <wp14:sizeRelV relativeFrom="page">
              <wp14:pctHeight>0</wp14:pctHeight>
            </wp14:sizeRelV>
          </wp:anchor>
        </w:drawing>
      </w:r>
      <w:r w:rsidRPr="002C08F5">
        <w:rPr>
          <w:sz w:val="36"/>
        </w:rPr>
        <w:t>NBCUniversal is inviting rival networks to participate at its One23 conference about audience measurement, which will focus on the Joint Industry Committee NBCU has created. Panels will include executives from major companies such as Paramount, TelevisaUnivision, Dentsu International and Apple.</w:t>
      </w:r>
    </w:p>
    <w:p w:rsidR="00CF175D" w:rsidRPr="002C08F5" w:rsidRDefault="002C08F5" w:rsidP="002C08F5">
      <w:pPr>
        <w:jc w:val="right"/>
        <w:rPr>
          <w:b/>
          <w:i/>
          <w:color w:val="CC6600"/>
          <w:sz w:val="36"/>
        </w:rPr>
      </w:pPr>
      <w:r w:rsidRPr="002C08F5">
        <w:rPr>
          <w:b/>
          <w:i/>
          <w:color w:val="CC6600"/>
          <w:sz w:val="36"/>
        </w:rPr>
        <w:t xml:space="preserve">Next TV/Broadcasting+Cable </w:t>
      </w:r>
      <w:r w:rsidRPr="002C08F5">
        <w:rPr>
          <w:b/>
          <w:i/>
          <w:color w:val="CC6600"/>
          <w:sz w:val="36"/>
        </w:rPr>
        <w:t>2/1/23</w:t>
      </w:r>
    </w:p>
    <w:p w:rsidR="002C08F5" w:rsidRPr="002C08F5" w:rsidRDefault="002C08F5" w:rsidP="002C08F5">
      <w:pPr>
        <w:jc w:val="right"/>
        <w:rPr>
          <w:i/>
        </w:rPr>
      </w:pPr>
      <w:hyperlink r:id="rId6" w:history="1">
        <w:r w:rsidRPr="002C08F5">
          <w:rPr>
            <w:rStyle w:val="Hyperlink"/>
            <w:i/>
          </w:rPr>
          <w:t>https://www.nexttv.com/news/nbcu-lets-rivals-in-spotlight-to-hype-measurement-committee?utm_term=A25693A1-51B6-4112-BDE4-56BD420E983F&amp;utm_campaign=46D8BE3E-0142-457E-B195-A1325C099C61&amp;utm_medium=email&amp;utm_content=68B9C981-1FDB-4D61-82A5-3D1920493B10&amp;utm_source=SmartBrief</w:t>
        </w:r>
      </w:hyperlink>
      <w:bookmarkStart w:id="0" w:name="_GoBack"/>
      <w:bookmarkEnd w:id="0"/>
    </w:p>
    <w:p w:rsidR="002C08F5" w:rsidRDefault="002C08F5" w:rsidP="002C08F5"/>
    <w:sectPr w:rsidR="002C08F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F5"/>
    <w:rsid w:val="00194E35"/>
    <w:rsid w:val="00226A80"/>
    <w:rsid w:val="002C08F5"/>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8F5"/>
    <w:rPr>
      <w:color w:val="0000FF" w:themeColor="hyperlink"/>
      <w:u w:val="single"/>
    </w:rPr>
  </w:style>
  <w:style w:type="paragraph" w:styleId="BalloonText">
    <w:name w:val="Balloon Text"/>
    <w:basedOn w:val="Normal"/>
    <w:link w:val="BalloonTextChar"/>
    <w:uiPriority w:val="99"/>
    <w:semiHidden/>
    <w:unhideWhenUsed/>
    <w:rsid w:val="002C0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8F5"/>
    <w:rPr>
      <w:color w:val="0000FF" w:themeColor="hyperlink"/>
      <w:u w:val="single"/>
    </w:rPr>
  </w:style>
  <w:style w:type="paragraph" w:styleId="BalloonText">
    <w:name w:val="Balloon Text"/>
    <w:basedOn w:val="Normal"/>
    <w:link w:val="BalloonTextChar"/>
    <w:uiPriority w:val="99"/>
    <w:semiHidden/>
    <w:unhideWhenUsed/>
    <w:rsid w:val="002C0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xttv.com/news/nbcu-lets-rivals-in-spotlight-to-hype-measurement-committee?utm_term=A25693A1-51B6-4112-BDE4-56BD420E983F&amp;utm_campaign=46D8BE3E-0142-457E-B195-A1325C099C61&amp;utm_medium=email&amp;utm_content=68B9C981-1FDB-4D61-82A5-3D1920493B10&amp;utm_source=SmartBrie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2023-02-07T13:26:00Z</dcterms:created>
  <dcterms:modified xsi:type="dcterms:W3CDTF">2023-02-07T13:37:00Z</dcterms:modified>
</cp:coreProperties>
</file>