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A56619" w:rsidRPr="00A56619" w:rsidRDefault="00A56619" w:rsidP="00A56619">
      <w:pPr>
        <w:rPr>
          <w:b/>
          <w:color w:val="FF0000"/>
          <w:sz w:val="36"/>
        </w:rPr>
      </w:pPr>
      <w:bookmarkStart w:id="0" w:name="_GoBack"/>
      <w:r w:rsidRPr="00A56619">
        <w:rPr>
          <w:b/>
          <w:color w:val="FF0000"/>
          <w:sz w:val="36"/>
        </w:rPr>
        <w:t>NBCU Streams Away From L</w:t>
      </w:r>
      <w:r w:rsidRPr="00A56619">
        <w:rPr>
          <w:b/>
          <w:color w:val="FF0000"/>
          <w:sz w:val="36"/>
        </w:rPr>
        <w:t>inear TV</w:t>
      </w:r>
    </w:p>
    <w:bookmarkEnd w:id="0"/>
    <w:p w:rsidR="00A56619" w:rsidRPr="00A56619" w:rsidRDefault="00A56619" w:rsidP="00A56619">
      <w:pPr>
        <w:rPr>
          <w:sz w:val="36"/>
        </w:rPr>
      </w:pPr>
      <w:r>
        <w:rPr>
          <w:noProof/>
          <w:sz w:val="36"/>
        </w:rPr>
        <w:drawing>
          <wp:anchor distT="0" distB="0" distL="114300" distR="114300" simplePos="0" relativeHeight="251658240" behindDoc="1" locked="0" layoutInCell="1" allowOverlap="1" wp14:anchorId="7A010C72" wp14:editId="1547701F">
            <wp:simplePos x="0" y="0"/>
            <wp:positionH relativeFrom="column">
              <wp:posOffset>4412615</wp:posOffset>
            </wp:positionH>
            <wp:positionV relativeFrom="paragraph">
              <wp:posOffset>828675</wp:posOffset>
            </wp:positionV>
            <wp:extent cx="1583690" cy="890270"/>
            <wp:effectExtent l="0" t="0" r="0" b="5080"/>
            <wp:wrapTight wrapText="bothSides">
              <wp:wrapPolygon edited="0">
                <wp:start x="0" y="0"/>
                <wp:lineTo x="0" y="21261"/>
                <wp:lineTo x="21306" y="21261"/>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cUnivers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3690" cy="890270"/>
                    </a:xfrm>
                    <a:prstGeom prst="rect">
                      <a:avLst/>
                    </a:prstGeom>
                  </pic:spPr>
                </pic:pic>
              </a:graphicData>
            </a:graphic>
            <wp14:sizeRelH relativeFrom="page">
              <wp14:pctWidth>0</wp14:pctWidth>
            </wp14:sizeRelH>
            <wp14:sizeRelV relativeFrom="page">
              <wp14:pctHeight>0</wp14:pctHeight>
            </wp14:sizeRelV>
          </wp:anchor>
        </w:drawing>
      </w:r>
      <w:r w:rsidRPr="00A56619">
        <w:rPr>
          <w:sz w:val="36"/>
        </w:rPr>
        <w:t>NBCUniversal will devote more resources to its streaming division at the expense of its television unit, company leader Jeff Shell said, and executive Mark Lazarus is restructuring the Television and Streaming group to enable that. He added that making new movies available on demand sooner, under the recent deal the company and AMC Theatres signed, will reverse recent declines in post-theatrical revenues.</w:t>
      </w:r>
    </w:p>
    <w:p w:rsidR="008E144F" w:rsidRDefault="00A56619" w:rsidP="00A56619">
      <w:pPr>
        <w:jc w:val="right"/>
        <w:rPr>
          <w:b/>
          <w:i/>
          <w:color w:val="FF0000"/>
          <w:sz w:val="36"/>
        </w:rPr>
      </w:pPr>
      <w:r w:rsidRPr="00A56619">
        <w:rPr>
          <w:b/>
          <w:i/>
          <w:color w:val="FF0000"/>
          <w:sz w:val="36"/>
        </w:rPr>
        <w:t xml:space="preserve">Deadline Hollywood </w:t>
      </w:r>
      <w:r w:rsidRPr="00A56619">
        <w:rPr>
          <w:b/>
          <w:i/>
          <w:color w:val="FF0000"/>
          <w:sz w:val="36"/>
        </w:rPr>
        <w:t>7.30.20</w:t>
      </w:r>
    </w:p>
    <w:p w:rsidR="00A56619" w:rsidRPr="00A56619" w:rsidRDefault="00A56619" w:rsidP="00A56619">
      <w:pPr>
        <w:jc w:val="right"/>
        <w:rPr>
          <w:b/>
          <w:i/>
          <w:color w:val="FF0000"/>
          <w:sz w:val="28"/>
        </w:rPr>
      </w:pPr>
      <w:hyperlink r:id="rId6" w:history="1">
        <w:r w:rsidRPr="00A56619">
          <w:rPr>
            <w:rStyle w:val="Hyperlink"/>
            <w:b/>
            <w:i/>
            <w:sz w:val="28"/>
          </w:rPr>
          <w:t>https://deadline.com/2020/07/universal-amc-theatrical-window-collapse-jeff-shell-comments-1202999394/</w:t>
        </w:r>
      </w:hyperlink>
    </w:p>
    <w:p w:rsidR="00A56619" w:rsidRPr="00A56619" w:rsidRDefault="00A56619" w:rsidP="00A56619">
      <w:pPr>
        <w:jc w:val="right"/>
        <w:rPr>
          <w:b/>
          <w:i/>
          <w:color w:val="FF0000"/>
          <w:sz w:val="28"/>
        </w:rPr>
      </w:pPr>
    </w:p>
    <w:p w:rsidR="00A56619" w:rsidRDefault="00A56619" w:rsidP="00A56619"/>
    <w:sectPr w:rsidR="00A56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19"/>
    <w:rsid w:val="004A14F9"/>
    <w:rsid w:val="0051611A"/>
    <w:rsid w:val="00746FC2"/>
    <w:rsid w:val="008E144F"/>
    <w:rsid w:val="00A5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19"/>
    <w:rPr>
      <w:rFonts w:ascii="Tahoma" w:hAnsi="Tahoma" w:cs="Tahoma"/>
      <w:sz w:val="16"/>
      <w:szCs w:val="16"/>
    </w:rPr>
  </w:style>
  <w:style w:type="character" w:styleId="Hyperlink">
    <w:name w:val="Hyperlink"/>
    <w:basedOn w:val="DefaultParagraphFont"/>
    <w:uiPriority w:val="99"/>
    <w:unhideWhenUsed/>
    <w:rsid w:val="00A566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19"/>
    <w:rPr>
      <w:rFonts w:ascii="Tahoma" w:hAnsi="Tahoma" w:cs="Tahoma"/>
      <w:sz w:val="16"/>
      <w:szCs w:val="16"/>
    </w:rPr>
  </w:style>
  <w:style w:type="character" w:styleId="Hyperlink">
    <w:name w:val="Hyperlink"/>
    <w:basedOn w:val="DefaultParagraphFont"/>
    <w:uiPriority w:val="99"/>
    <w:unhideWhenUsed/>
    <w:rsid w:val="00A56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adline.com/2020/07/universal-amc-theatrical-window-collapse-jeff-shell-comments-120299939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2020-08-01T14:21:00Z</dcterms:created>
  <dcterms:modified xsi:type="dcterms:W3CDTF">2020-08-01T14:30:00Z</dcterms:modified>
</cp:coreProperties>
</file>