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BE6AEB" w:rsidRDefault="00BE6AEB">
      <w:pPr>
        <w:rPr>
          <w:b/>
          <w:color w:val="7030A0"/>
          <w:sz w:val="36"/>
          <w:szCs w:val="36"/>
        </w:rPr>
      </w:pPr>
      <w:r w:rsidRPr="00BE6AEB">
        <w:rPr>
          <w:b/>
          <w:color w:val="7030A0"/>
          <w:sz w:val="36"/>
          <w:szCs w:val="36"/>
        </w:rPr>
        <w:t>Netflix Makes First Acquisition with Comic-Book Publisher</w:t>
      </w:r>
    </w:p>
    <w:p w:rsidR="00BE6AEB" w:rsidRPr="00BE6AEB" w:rsidRDefault="00BE6AEB" w:rsidP="00BE6AEB">
      <w:pPr>
        <w:rPr>
          <w:sz w:val="36"/>
          <w:szCs w:val="36"/>
        </w:rPr>
      </w:pPr>
      <w:r w:rsidRPr="00BE6AE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9AFCFE8" wp14:editId="58C7CF9F">
            <wp:simplePos x="0" y="0"/>
            <wp:positionH relativeFrom="column">
              <wp:posOffset>3376930</wp:posOffset>
            </wp:positionH>
            <wp:positionV relativeFrom="paragraph">
              <wp:posOffset>659765</wp:posOffset>
            </wp:positionV>
            <wp:extent cx="250063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392" y="21209"/>
                <wp:lineTo x="21392" y="0"/>
                <wp:lineTo x="0" y="0"/>
              </wp:wrapPolygon>
            </wp:wrapTight>
            <wp:docPr id="1" name="Picture 1" descr="Image result for millar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lar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AEB">
        <w:rPr>
          <w:sz w:val="36"/>
          <w:szCs w:val="36"/>
        </w:rPr>
        <w:t>Netflix agreed to buy Millarworld, the publisher behind characters and stories like "Kingsman" and "Old Man Logan," for an undisclosed amount</w:t>
      </w:r>
      <w:r w:rsidRPr="00BE6AEB">
        <w:rPr>
          <w:sz w:val="36"/>
          <w:szCs w:val="36"/>
        </w:rPr>
        <w:t xml:space="preserve">. </w:t>
      </w:r>
      <w:r w:rsidRPr="00BE6AEB">
        <w:rPr>
          <w:sz w:val="36"/>
          <w:szCs w:val="36"/>
        </w:rPr>
        <w:t>Netflix and Millarworld founder Mark Millar will jointly produce films, series and children's shows based on comic-book characters for the streaming service</w:t>
      </w:r>
      <w:r w:rsidRPr="00BE6AEB">
        <w:rPr>
          <w:sz w:val="36"/>
          <w:szCs w:val="36"/>
        </w:rPr>
        <w:t>.</w:t>
      </w:r>
      <w:r w:rsidRPr="00BE6AEB">
        <w:rPr>
          <w:sz w:val="36"/>
          <w:szCs w:val="36"/>
        </w:rPr>
        <w:t xml:space="preserve"> </w:t>
      </w:r>
    </w:p>
    <w:p w:rsidR="00BE6AEB" w:rsidRPr="00BE6AEB" w:rsidRDefault="00BE6AEB" w:rsidP="00BE6AEB">
      <w:pPr>
        <w:jc w:val="right"/>
        <w:rPr>
          <w:b/>
          <w:i/>
          <w:color w:val="7030A0"/>
          <w:sz w:val="36"/>
          <w:szCs w:val="36"/>
        </w:rPr>
      </w:pPr>
      <w:bookmarkStart w:id="0" w:name="_GoBack"/>
      <w:bookmarkEnd w:id="0"/>
      <w:r w:rsidRPr="00BE6AEB">
        <w:rPr>
          <w:b/>
          <w:i/>
          <w:color w:val="7030A0"/>
          <w:sz w:val="36"/>
          <w:szCs w:val="36"/>
        </w:rPr>
        <w:t>Advertising Age 8.7.17</w:t>
      </w:r>
    </w:p>
    <w:p w:rsidR="00BE6AEB" w:rsidRDefault="00BE6AEB">
      <w:hyperlink r:id="rId6" w:history="1">
        <w:r w:rsidRPr="00F904CE">
          <w:rPr>
            <w:rStyle w:val="Hyperlink"/>
          </w:rPr>
          <w:t>http://adage.com/article/media/netflix-makes-acquisition-comic-book-publisher/310048/?utm_source=daily_email&amp;utm_medium=newsletter&amp;utm_campaign=adage&amp;ttl=1502758559&amp;utm_visit=113450</w:t>
        </w:r>
      </w:hyperlink>
    </w:p>
    <w:p w:rsidR="00BE6AEB" w:rsidRDefault="00BE6AEB">
      <w:r>
        <w:t>Image credit:</w:t>
      </w:r>
    </w:p>
    <w:p w:rsidR="00BE6AEB" w:rsidRDefault="00BE6AEB">
      <w:hyperlink r:id="rId7" w:history="1">
        <w:r w:rsidRPr="00F904CE">
          <w:rPr>
            <w:rStyle w:val="Hyperlink"/>
          </w:rPr>
          <w:t>http://www.lepoint.fr/images/2017/08/08/9669402lpw-9669477-article-jpg_4474712_980x426.jpg</w:t>
        </w:r>
      </w:hyperlink>
    </w:p>
    <w:p w:rsidR="00BE6AEB" w:rsidRDefault="00BE6AEB"/>
    <w:sectPr w:rsidR="00BE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B"/>
    <w:rsid w:val="004A14F9"/>
    <w:rsid w:val="0051611A"/>
    <w:rsid w:val="00746FC2"/>
    <w:rsid w:val="008E144F"/>
    <w:rsid w:val="00B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point.fr/images/2017/08/08/9669402lpw-9669477-article-jpg_4474712_980x42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netflix-makes-acquisition-comic-book-publisher/310048/?utm_source=daily_email&amp;utm_medium=newsletter&amp;utm_campaign=adage&amp;ttl=1502758559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2017-08-08T11:48:00Z</dcterms:created>
  <dcterms:modified xsi:type="dcterms:W3CDTF">2017-08-08T11:57:00Z</dcterms:modified>
</cp:coreProperties>
</file>