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EC3727" w:rsidRDefault="00821455">
      <w:pPr>
        <w:rPr>
          <w:b/>
          <w:color w:val="76923C" w:themeColor="accent3" w:themeShade="BF"/>
          <w:sz w:val="40"/>
        </w:rPr>
      </w:pPr>
      <w:r w:rsidRPr="00EC3727">
        <w:rPr>
          <w:b/>
          <w:color w:val="76923C" w:themeColor="accent3" w:themeShade="BF"/>
          <w:sz w:val="40"/>
        </w:rPr>
        <w:t xml:space="preserve">News Corp Australia Sacks Most of its Photographers and Subeditors </w:t>
      </w:r>
    </w:p>
    <w:p w:rsidR="00821455" w:rsidRPr="00821455" w:rsidRDefault="00821455">
      <w:pPr>
        <w:rPr>
          <w:sz w:val="40"/>
        </w:rPr>
      </w:pPr>
      <w:r w:rsidRPr="00821455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B452E97" wp14:editId="481914BF">
            <wp:simplePos x="0" y="0"/>
            <wp:positionH relativeFrom="column">
              <wp:posOffset>4304030</wp:posOffset>
            </wp:positionH>
            <wp:positionV relativeFrom="paragraph">
              <wp:posOffset>488315</wp:posOffset>
            </wp:positionV>
            <wp:extent cx="185420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 descr="Image result for News Corp Austral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 Corp Australi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455">
        <w:rPr>
          <w:sz w:val="40"/>
        </w:rPr>
        <w:t>The Daily Telegraph, the Herald Sun a</w:t>
      </w:r>
      <w:bookmarkStart w:id="0" w:name="_GoBack"/>
      <w:bookmarkEnd w:id="0"/>
      <w:r w:rsidRPr="00821455">
        <w:rPr>
          <w:sz w:val="40"/>
        </w:rPr>
        <w:t>nd the Courier-Mail are set to lose dozens of staff each – the Queensland masthead alone will cut 45 – although the company is not revealing the total number of job losses.</w:t>
      </w:r>
    </w:p>
    <w:p w:rsidR="00821455" w:rsidRPr="00EC3727" w:rsidRDefault="00821455" w:rsidP="00EC3727">
      <w:pPr>
        <w:jc w:val="right"/>
        <w:rPr>
          <w:b/>
          <w:i/>
          <w:color w:val="76923C" w:themeColor="accent3" w:themeShade="BF"/>
          <w:sz w:val="40"/>
        </w:rPr>
      </w:pPr>
      <w:r w:rsidRPr="00EC3727">
        <w:rPr>
          <w:b/>
          <w:i/>
          <w:color w:val="76923C" w:themeColor="accent3" w:themeShade="BF"/>
          <w:sz w:val="40"/>
        </w:rPr>
        <w:t>The Guardian 4.11.17</w:t>
      </w:r>
    </w:p>
    <w:p w:rsidR="00821455" w:rsidRDefault="00821455">
      <w:hyperlink r:id="rId6" w:history="1">
        <w:r w:rsidRPr="00C2797A">
          <w:rPr>
            <w:rStyle w:val="Hyperlink"/>
          </w:rPr>
          <w:t>https://www.theguardian.com/media/2017/apr/11/news-corp-australia-sacks-most-of-its-photographers-and-subeditors-to-cut-costs?utm_source=API+Need+to+Know+newsletter&amp;utm_campaign=399d6891f8-EMAIL_CAMPAIGN_2017_04_11&amp;utm_medium=email&amp;utm_term=0_e3bf78af04-399d6891f8-31697553</w:t>
        </w:r>
      </w:hyperlink>
    </w:p>
    <w:p w:rsidR="00821455" w:rsidRDefault="00821455"/>
    <w:sectPr w:rsidR="008214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55"/>
    <w:rsid w:val="00194E35"/>
    <w:rsid w:val="00226A80"/>
    <w:rsid w:val="00821455"/>
    <w:rsid w:val="00A90A24"/>
    <w:rsid w:val="00CF175D"/>
    <w:rsid w:val="00E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media/2017/apr/11/news-corp-australia-sacks-most-of-its-photographers-and-subeditors-to-cut-costs?utm_source=API+Need+to+Know+newsletter&amp;utm_campaign=399d6891f8-EMAIL_CAMPAIGN_2017_04_11&amp;utm_medium=email&amp;utm_term=0_e3bf78af04-399d6891f8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2017-04-11T12:05:00Z</dcterms:created>
  <dcterms:modified xsi:type="dcterms:W3CDTF">2017-04-11T12:18:00Z</dcterms:modified>
</cp:coreProperties>
</file>