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D858CE" w:rsidRPr="00D858CE" w:rsidRDefault="00D858CE" w:rsidP="00D858CE">
      <w:pPr>
        <w:rPr>
          <w:b/>
          <w:color w:val="5F497A" w:themeColor="accent4" w:themeShade="BF"/>
          <w:sz w:val="36"/>
        </w:rPr>
      </w:pPr>
      <w:r>
        <w:rPr>
          <w:b/>
          <w:color w:val="5F497A" w:themeColor="accent4" w:themeShade="BF"/>
          <w:sz w:val="36"/>
        </w:rPr>
        <w:t>Newspapers Push For Power T</w:t>
      </w:r>
      <w:r w:rsidRPr="00D858CE">
        <w:rPr>
          <w:b/>
          <w:color w:val="5F497A" w:themeColor="accent4" w:themeShade="BF"/>
          <w:sz w:val="36"/>
        </w:rPr>
        <w:t xml:space="preserve">o </w:t>
      </w:r>
      <w:r>
        <w:rPr>
          <w:b/>
          <w:color w:val="5F497A" w:themeColor="accent4" w:themeShade="BF"/>
          <w:sz w:val="36"/>
        </w:rPr>
        <w:t>Fight Big T</w:t>
      </w:r>
      <w:r w:rsidRPr="00D858CE">
        <w:rPr>
          <w:b/>
          <w:color w:val="5F497A" w:themeColor="accent4" w:themeShade="BF"/>
          <w:sz w:val="36"/>
        </w:rPr>
        <w:t>ech</w:t>
      </w:r>
    </w:p>
    <w:p w:rsidR="00D858CE" w:rsidRPr="00D858CE" w:rsidRDefault="00D858CE" w:rsidP="00D858CE">
      <w:pPr>
        <w:rPr>
          <w:sz w:val="36"/>
        </w:rPr>
      </w:pPr>
      <w:r>
        <w:rPr>
          <w:noProof/>
        </w:rPr>
        <w:drawing>
          <wp:anchor distT="0" distB="0" distL="114300" distR="114300" simplePos="0" relativeHeight="251658240" behindDoc="1" locked="0" layoutInCell="1" allowOverlap="1" wp14:anchorId="251DCB2E" wp14:editId="03087A42">
            <wp:simplePos x="0" y="0"/>
            <wp:positionH relativeFrom="column">
              <wp:posOffset>3587750</wp:posOffset>
            </wp:positionH>
            <wp:positionV relativeFrom="paragraph">
              <wp:posOffset>1006475</wp:posOffset>
            </wp:positionV>
            <wp:extent cx="2197100" cy="1358900"/>
            <wp:effectExtent l="0" t="0" r="0" b="0"/>
            <wp:wrapTight wrapText="bothSides">
              <wp:wrapPolygon edited="0">
                <wp:start x="0" y="0"/>
                <wp:lineTo x="0" y="21196"/>
                <wp:lineTo x="21350" y="21196"/>
                <wp:lineTo x="2135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1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8CE">
        <w:rPr>
          <w:sz w:val="36"/>
        </w:rPr>
        <w:t>Members of the News Media Alliance -- an organization of newspaper and online news publishers -- are pushing lawmakers to approve the proposed Journalism Competition and Preservation Act, which would give them a four-year exemption from antitrust guidelines and allow them to negotiate collectively with online platforms like Facebook and Google. The proposal comes as pressure for the government to address antitrust issues surrounding large tech companies rises.</w:t>
      </w:r>
    </w:p>
    <w:p w:rsidR="008E144F" w:rsidRDefault="00D858CE" w:rsidP="00D858CE">
      <w:pPr>
        <w:jc w:val="right"/>
        <w:rPr>
          <w:b/>
          <w:i/>
          <w:color w:val="5F497A" w:themeColor="accent4" w:themeShade="BF"/>
          <w:sz w:val="36"/>
        </w:rPr>
      </w:pPr>
      <w:r w:rsidRPr="00D858CE">
        <w:rPr>
          <w:b/>
          <w:i/>
          <w:color w:val="5F497A" w:themeColor="accent4" w:themeShade="BF"/>
          <w:sz w:val="36"/>
        </w:rPr>
        <w:t>CNN 6/9/19</w:t>
      </w:r>
    </w:p>
    <w:p w:rsidR="00D858CE" w:rsidRDefault="00D858CE" w:rsidP="00D858CE">
      <w:pPr>
        <w:jc w:val="right"/>
        <w:rPr>
          <w:b/>
          <w:i/>
          <w:color w:val="5F497A" w:themeColor="accent4" w:themeShade="BF"/>
          <w:sz w:val="28"/>
        </w:rPr>
      </w:pPr>
      <w:hyperlink r:id="rId6" w:history="1">
        <w:r w:rsidRPr="00D858CE">
          <w:rPr>
            <w:rStyle w:val="Hyperlink"/>
            <w:b/>
            <w:i/>
            <w:color w:val="0000BF" w:themeColor="hyperlink" w:themeShade="BF"/>
            <w:sz w:val="28"/>
          </w:rPr>
          <w:t>https://www.cnn.com/2019/06/09/media/house-of-representatives-big-tech-hearings/index.html</w:t>
        </w:r>
      </w:hyperlink>
    </w:p>
    <w:p w:rsidR="00D858CE" w:rsidRDefault="00D858CE" w:rsidP="00D858CE">
      <w:pPr>
        <w:jc w:val="right"/>
        <w:rPr>
          <w:b/>
          <w:i/>
          <w:color w:val="5F497A" w:themeColor="accent4" w:themeShade="BF"/>
          <w:sz w:val="28"/>
        </w:rPr>
      </w:pPr>
      <w:r>
        <w:rPr>
          <w:b/>
          <w:i/>
          <w:color w:val="5F497A" w:themeColor="accent4" w:themeShade="BF"/>
          <w:sz w:val="28"/>
        </w:rPr>
        <w:t>Image credit:</w:t>
      </w:r>
    </w:p>
    <w:p w:rsidR="00D858CE" w:rsidRDefault="00D858CE" w:rsidP="00D858CE">
      <w:pPr>
        <w:jc w:val="right"/>
        <w:rPr>
          <w:b/>
          <w:i/>
          <w:color w:val="5F497A" w:themeColor="accent4" w:themeShade="BF"/>
          <w:sz w:val="28"/>
        </w:rPr>
      </w:pPr>
      <w:hyperlink r:id="rId7" w:history="1">
        <w:r w:rsidRPr="00A02F06">
          <w:rPr>
            <w:rStyle w:val="Hyperlink"/>
            <w:b/>
            <w:i/>
            <w:color w:val="0000BF" w:themeColor="hyperlink" w:themeShade="BF"/>
            <w:sz w:val="28"/>
          </w:rPr>
          <w:t>https://www.gannett-cdn.com/-mm-/b681be3e8913d414450fc294b333a14c7055aeee/c=0-2-700-397/local/-/media/2017/08/01/Brevard/Brevard/636371817057307370-newspaper.jpg?width=3200&amp;height=1680&amp;fit=crop</w:t>
        </w:r>
      </w:hyperlink>
    </w:p>
    <w:p w:rsidR="00D858CE" w:rsidRPr="00D858CE" w:rsidRDefault="00D858CE" w:rsidP="00D858CE">
      <w:pPr>
        <w:jc w:val="right"/>
        <w:rPr>
          <w:b/>
          <w:i/>
          <w:color w:val="5F497A" w:themeColor="accent4" w:themeShade="BF"/>
          <w:sz w:val="28"/>
        </w:rPr>
      </w:pPr>
      <w:bookmarkStart w:id="0" w:name="_GoBack"/>
      <w:bookmarkEnd w:id="0"/>
    </w:p>
    <w:p w:rsidR="00D858CE" w:rsidRPr="00D858CE" w:rsidRDefault="00D858CE" w:rsidP="00D858CE">
      <w:pPr>
        <w:jc w:val="right"/>
        <w:rPr>
          <w:b/>
          <w:i/>
          <w:color w:val="5F497A" w:themeColor="accent4" w:themeShade="BF"/>
          <w:sz w:val="36"/>
        </w:rPr>
      </w:pPr>
    </w:p>
    <w:sectPr w:rsidR="00D858CE" w:rsidRPr="00D8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CE"/>
    <w:rsid w:val="004A14F9"/>
    <w:rsid w:val="0051611A"/>
    <w:rsid w:val="00746FC2"/>
    <w:rsid w:val="008E144F"/>
    <w:rsid w:val="00D8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CE"/>
    <w:rPr>
      <w:color w:val="0000FF" w:themeColor="hyperlink"/>
      <w:u w:val="single"/>
    </w:rPr>
  </w:style>
  <w:style w:type="paragraph" w:styleId="BalloonText">
    <w:name w:val="Balloon Text"/>
    <w:basedOn w:val="Normal"/>
    <w:link w:val="BalloonTextChar"/>
    <w:uiPriority w:val="99"/>
    <w:semiHidden/>
    <w:unhideWhenUsed/>
    <w:rsid w:val="00D8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CE"/>
    <w:rPr>
      <w:color w:val="0000FF" w:themeColor="hyperlink"/>
      <w:u w:val="single"/>
    </w:rPr>
  </w:style>
  <w:style w:type="paragraph" w:styleId="BalloonText">
    <w:name w:val="Balloon Text"/>
    <w:basedOn w:val="Normal"/>
    <w:link w:val="BalloonTextChar"/>
    <w:uiPriority w:val="99"/>
    <w:semiHidden/>
    <w:unhideWhenUsed/>
    <w:rsid w:val="00D8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nnett-cdn.com/-mm-/b681be3e8913d414450fc294b333a14c7055aeee/c=0-2-700-397/local/-/media/2017/08/01/Brevard/Brevard/636371817057307370-newspaper.jpg?width=3200&amp;height=1680&amp;fit=cr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n.com/2019/06/09/media/house-of-representatives-big-tech-hearings/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2019-06-11T12:14:00Z</dcterms:created>
  <dcterms:modified xsi:type="dcterms:W3CDTF">2019-06-11T12:21:00Z</dcterms:modified>
</cp:coreProperties>
</file>