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p w14:paraId="4A93601C" w14:textId="72888892" w:rsidR="00DB0DF9" w:rsidRPr="00DB0DF9" w:rsidRDefault="00DB0DF9">
      <w:pPr>
        <w:rPr>
          <w:b/>
          <w:bCs/>
          <w:color w:val="0033CC"/>
          <w:sz w:val="36"/>
          <w:szCs w:val="36"/>
        </w:rPr>
      </w:pPr>
      <w:r w:rsidRPr="00DB0DF9">
        <w:rPr>
          <w:b/>
          <w:bCs/>
          <w:color w:val="0033CC"/>
          <w:sz w:val="36"/>
          <w:szCs w:val="36"/>
        </w:rPr>
        <w:t>NextGen TV Debuts On 6 Grand Rapids Stations</w:t>
      </w:r>
    </w:p>
    <w:p w14:paraId="61FC8C0F" w14:textId="4985A826" w:rsidR="00DB0DF9" w:rsidRPr="00DB0DF9" w:rsidRDefault="00DB0DF9" w:rsidP="00DB0DF9">
      <w:pPr>
        <w:rPr>
          <w:sz w:val="36"/>
          <w:szCs w:val="36"/>
        </w:rPr>
      </w:pPr>
      <w:r w:rsidRPr="00DB0DF9">
        <w:drawing>
          <wp:anchor distT="0" distB="0" distL="114300" distR="114300" simplePos="0" relativeHeight="251658240" behindDoc="1" locked="0" layoutInCell="1" allowOverlap="1" wp14:anchorId="508FC6DA" wp14:editId="7219EB38">
            <wp:simplePos x="0" y="0"/>
            <wp:positionH relativeFrom="column">
              <wp:posOffset>4479348</wp:posOffset>
            </wp:positionH>
            <wp:positionV relativeFrom="paragraph">
              <wp:posOffset>561340</wp:posOffset>
            </wp:positionV>
            <wp:extent cx="1753870" cy="1052195"/>
            <wp:effectExtent l="152400" t="152400" r="360680" b="357505"/>
            <wp:wrapTight wrapText="bothSides">
              <wp:wrapPolygon edited="0">
                <wp:start x="938" y="-3129"/>
                <wp:lineTo x="-1877" y="-2346"/>
                <wp:lineTo x="-1642" y="23073"/>
                <wp:lineTo x="2346" y="28548"/>
                <wp:lineTo x="21584" y="28548"/>
                <wp:lineTo x="21819" y="27766"/>
                <wp:lineTo x="25573" y="23073"/>
                <wp:lineTo x="25807" y="3911"/>
                <wp:lineTo x="22992" y="-1955"/>
                <wp:lineTo x="22757" y="-3129"/>
                <wp:lineTo x="938" y="-312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3870" cy="10521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B0DF9">
        <w:rPr>
          <w:sz w:val="36"/>
          <w:szCs w:val="36"/>
        </w:rPr>
        <w:t>Based on the same fundamental technology as the Internet, digital applications, and other web services, NextGen TV can support a wide range of features currently in development, such as immersive audio and video (up to 4K), broadcasting to mobile devices, personalized viewing tools, and advanced emergency alerts providing rich media instead of simple text messages.</w:t>
      </w:r>
    </w:p>
    <w:p w14:paraId="46C138E5" w14:textId="77777777" w:rsidR="00DB0DF9" w:rsidRPr="00DB0DF9" w:rsidRDefault="00DB0DF9" w:rsidP="00DB0DF9">
      <w:pPr>
        <w:jc w:val="right"/>
        <w:rPr>
          <w:b/>
          <w:bCs/>
          <w:i/>
          <w:iCs/>
          <w:color w:val="0033CC"/>
          <w:sz w:val="36"/>
          <w:szCs w:val="36"/>
        </w:rPr>
      </w:pPr>
      <w:r w:rsidRPr="00DB0DF9">
        <w:rPr>
          <w:b/>
          <w:bCs/>
          <w:i/>
          <w:iCs/>
          <w:color w:val="0033CC"/>
          <w:sz w:val="36"/>
          <w:szCs w:val="36"/>
        </w:rPr>
        <w:t>TVNewsCheck 5.7.21</w:t>
      </w:r>
    </w:p>
    <w:p w14:paraId="4DF8FF5D" w14:textId="6761CA96" w:rsidR="00FE75DF" w:rsidRDefault="00DB0DF9" w:rsidP="00DB0DF9">
      <w:pPr>
        <w:jc w:val="right"/>
        <w:rPr>
          <w:i/>
          <w:iCs/>
          <w:sz w:val="24"/>
          <w:szCs w:val="24"/>
        </w:rPr>
      </w:pPr>
      <w:hyperlink r:id="rId5" w:history="1">
        <w:r w:rsidRPr="00DB0DF9">
          <w:rPr>
            <w:rStyle w:val="Hyperlink"/>
            <w:i/>
            <w:iCs/>
            <w:sz w:val="24"/>
            <w:szCs w:val="24"/>
          </w:rPr>
          <w:t>https://tvnewscheck.com/top-news/tech/article/nextgen-tv-debuts-on-6-grand-rapids-stations/?utm_source=Listrak&amp;utm_medium=Email&amp;utm_term=NextGen+TV+Debuts+On+6+Grand+Rapids+Stations&amp;utm_campaign=Scripps+1Q+Station+Revenue+Down+3.8%25</w:t>
        </w:r>
      </w:hyperlink>
    </w:p>
    <w:p w14:paraId="2DA5D773" w14:textId="2FCBCF01" w:rsidR="00DB0DF9" w:rsidRDefault="00DB0DF9" w:rsidP="00DB0DF9">
      <w:pPr>
        <w:jc w:val="right"/>
        <w:rPr>
          <w:i/>
          <w:iCs/>
          <w:sz w:val="24"/>
          <w:szCs w:val="24"/>
        </w:rPr>
      </w:pPr>
      <w:r>
        <w:rPr>
          <w:i/>
          <w:iCs/>
          <w:sz w:val="24"/>
          <w:szCs w:val="24"/>
        </w:rPr>
        <w:t>Image credit:</w:t>
      </w:r>
    </w:p>
    <w:p w14:paraId="38D11F32" w14:textId="1698E340" w:rsidR="00DB0DF9" w:rsidRDefault="00DB0DF9" w:rsidP="00DB0DF9">
      <w:pPr>
        <w:jc w:val="right"/>
        <w:rPr>
          <w:i/>
          <w:iCs/>
          <w:sz w:val="24"/>
          <w:szCs w:val="24"/>
        </w:rPr>
      </w:pPr>
      <w:hyperlink r:id="rId6" w:history="1">
        <w:r w:rsidRPr="004854BD">
          <w:rPr>
            <w:rStyle w:val="Hyperlink"/>
            <w:i/>
            <w:iCs/>
            <w:sz w:val="24"/>
            <w:szCs w:val="24"/>
          </w:rPr>
          <w:t>https://www.americantower.com/Assets/beta.americantower.com/uploads/images/blog/next-gen-tv.jpg</w:t>
        </w:r>
      </w:hyperlink>
    </w:p>
    <w:p w14:paraId="6E5DD286" w14:textId="77777777" w:rsidR="00DB0DF9" w:rsidRPr="00DB0DF9" w:rsidRDefault="00DB0DF9" w:rsidP="00DB0DF9">
      <w:pPr>
        <w:jc w:val="right"/>
        <w:rPr>
          <w:i/>
          <w:iCs/>
          <w:sz w:val="24"/>
          <w:szCs w:val="24"/>
        </w:rPr>
      </w:pPr>
    </w:p>
    <w:p w14:paraId="1A2EE663" w14:textId="77777777" w:rsidR="00DB0DF9" w:rsidRPr="00DB0DF9" w:rsidRDefault="00DB0DF9" w:rsidP="00DB0DF9">
      <w:pPr>
        <w:jc w:val="right"/>
        <w:rPr>
          <w:i/>
          <w:iCs/>
          <w:sz w:val="24"/>
          <w:szCs w:val="24"/>
        </w:rPr>
      </w:pPr>
    </w:p>
    <w:sectPr w:rsidR="00DB0DF9" w:rsidRPr="00DB0DF9"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F9"/>
    <w:rsid w:val="003837C3"/>
    <w:rsid w:val="00DB0DF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93C0"/>
  <w15:chartTrackingRefBased/>
  <w15:docId w15:val="{315B08FD-5C90-49FA-B123-A93483D3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DF9"/>
    <w:rPr>
      <w:color w:val="0563C1" w:themeColor="hyperlink"/>
      <w:u w:val="single"/>
    </w:rPr>
  </w:style>
  <w:style w:type="character" w:styleId="UnresolvedMention">
    <w:name w:val="Unresolved Mention"/>
    <w:basedOn w:val="DefaultParagraphFont"/>
    <w:uiPriority w:val="99"/>
    <w:semiHidden/>
    <w:unhideWhenUsed/>
    <w:rsid w:val="00DB0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tower.com/Assets/beta.americantower.com/uploads/images/blog/next-gen-tv.jpg" TargetMode="External"/><Relationship Id="rId5" Type="http://schemas.openxmlformats.org/officeDocument/2006/relationships/hyperlink" Target="https://tvnewscheck.com/top-news/tech/article/nextgen-tv-debuts-on-6-grand-rapids-stations/?utm_source=Listrak&amp;utm_medium=Email&amp;utm_term=NextGen+TV+Debuts+On+6+Grand+Rapids+Stations&amp;utm_campaign=Scripps+1Q+Station+Revenue+Down+3.8%2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2021-05-07T13:16:00Z</dcterms:created>
  <dcterms:modified xsi:type="dcterms:W3CDTF">2021-05-07T13:20:00Z</dcterms:modified>
</cp:coreProperties>
</file>