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B4DA3BB" w14:textId="6BBAE2A7" w:rsidR="00B145DC" w:rsidRPr="00B145DC" w:rsidRDefault="00B145DC" w:rsidP="00B145DC">
      <w:pPr>
        <w:rPr>
          <w:b/>
          <w:bCs/>
          <w:color w:val="2F5496" w:themeColor="accent1" w:themeShade="BF"/>
          <w:sz w:val="36"/>
          <w:szCs w:val="36"/>
        </w:rPr>
      </w:pPr>
      <w:r w:rsidRPr="00B145DC">
        <w:rPr>
          <w:b/>
          <w:bCs/>
          <w:color w:val="2F5496" w:themeColor="accent1" w:themeShade="BF"/>
          <w:sz w:val="36"/>
          <w:szCs w:val="36"/>
        </w:rPr>
        <w:t xml:space="preserve">NFL </w:t>
      </w:r>
      <w:r w:rsidRPr="00B145DC">
        <w:rPr>
          <w:b/>
          <w:bCs/>
          <w:color w:val="2F5496" w:themeColor="accent1" w:themeShade="BF"/>
          <w:sz w:val="36"/>
          <w:szCs w:val="36"/>
        </w:rPr>
        <w:t>R</w:t>
      </w:r>
      <w:r w:rsidRPr="00B145DC">
        <w:rPr>
          <w:b/>
          <w:bCs/>
          <w:color w:val="2F5496" w:themeColor="accent1" w:themeShade="BF"/>
          <w:sz w:val="36"/>
          <w:szCs w:val="36"/>
        </w:rPr>
        <w:t xml:space="preserve">adio </w:t>
      </w:r>
      <w:r w:rsidRPr="00B145DC">
        <w:rPr>
          <w:b/>
          <w:bCs/>
          <w:color w:val="2F5496" w:themeColor="accent1" w:themeShade="BF"/>
          <w:sz w:val="36"/>
          <w:szCs w:val="36"/>
        </w:rPr>
        <w:t>R</w:t>
      </w:r>
      <w:r w:rsidRPr="00B145DC">
        <w:rPr>
          <w:b/>
          <w:bCs/>
          <w:color w:val="2F5496" w:themeColor="accent1" w:themeShade="BF"/>
          <w:sz w:val="36"/>
          <w:szCs w:val="36"/>
        </w:rPr>
        <w:t xml:space="preserve">eaches </w:t>
      </w:r>
      <w:r w:rsidRPr="00B145DC">
        <w:rPr>
          <w:b/>
          <w:bCs/>
          <w:color w:val="2F5496" w:themeColor="accent1" w:themeShade="BF"/>
          <w:sz w:val="36"/>
          <w:szCs w:val="36"/>
        </w:rPr>
        <w:t>M</w:t>
      </w:r>
      <w:r w:rsidRPr="00B145DC">
        <w:rPr>
          <w:b/>
          <w:bCs/>
          <w:color w:val="2F5496" w:themeColor="accent1" w:themeShade="BF"/>
          <w:sz w:val="36"/>
          <w:szCs w:val="36"/>
        </w:rPr>
        <w:t xml:space="preserve">ore </w:t>
      </w:r>
      <w:r w:rsidRPr="00B145DC">
        <w:rPr>
          <w:b/>
          <w:bCs/>
          <w:color w:val="2F5496" w:themeColor="accent1" w:themeShade="BF"/>
          <w:sz w:val="36"/>
          <w:szCs w:val="36"/>
        </w:rPr>
        <w:t>H</w:t>
      </w:r>
      <w:r w:rsidRPr="00B145DC">
        <w:rPr>
          <w:b/>
          <w:bCs/>
          <w:color w:val="2F5496" w:themeColor="accent1" w:themeShade="BF"/>
          <w:sz w:val="36"/>
          <w:szCs w:val="36"/>
        </w:rPr>
        <w:t>igh-</w:t>
      </w:r>
      <w:r w:rsidRPr="00B145DC">
        <w:rPr>
          <w:b/>
          <w:bCs/>
          <w:color w:val="2F5496" w:themeColor="accent1" w:themeShade="BF"/>
          <w:sz w:val="36"/>
          <w:szCs w:val="36"/>
        </w:rPr>
        <w:t>I</w:t>
      </w:r>
      <w:r w:rsidRPr="00B145DC">
        <w:rPr>
          <w:b/>
          <w:bCs/>
          <w:color w:val="2F5496" w:themeColor="accent1" w:themeShade="BF"/>
          <w:sz w:val="36"/>
          <w:szCs w:val="36"/>
        </w:rPr>
        <w:t xml:space="preserve">ncome </w:t>
      </w:r>
      <w:r w:rsidRPr="00B145DC">
        <w:rPr>
          <w:b/>
          <w:bCs/>
          <w:color w:val="2F5496" w:themeColor="accent1" w:themeShade="BF"/>
          <w:sz w:val="36"/>
          <w:szCs w:val="36"/>
        </w:rPr>
        <w:t>L</w:t>
      </w:r>
      <w:r w:rsidRPr="00B145DC">
        <w:rPr>
          <w:b/>
          <w:bCs/>
          <w:color w:val="2F5496" w:themeColor="accent1" w:themeShade="BF"/>
          <w:sz w:val="36"/>
          <w:szCs w:val="36"/>
        </w:rPr>
        <w:t>isteners</w:t>
      </w:r>
    </w:p>
    <w:p w14:paraId="3C8EF415" w14:textId="550CE808" w:rsidR="00B145DC" w:rsidRPr="00B145DC" w:rsidRDefault="00B145DC" w:rsidP="00B145D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614B4C" wp14:editId="5F341EDD">
            <wp:simplePos x="0" y="0"/>
            <wp:positionH relativeFrom="column">
              <wp:posOffset>4528894</wp:posOffset>
            </wp:positionH>
            <wp:positionV relativeFrom="paragraph">
              <wp:posOffset>516164</wp:posOffset>
            </wp:positionV>
            <wp:extent cx="1649730" cy="1100455"/>
            <wp:effectExtent l="0" t="0" r="7620" b="4445"/>
            <wp:wrapTight wrapText="bothSides">
              <wp:wrapPolygon edited="0">
                <wp:start x="0" y="0"/>
                <wp:lineTo x="0" y="21313"/>
                <wp:lineTo x="21450" y="21313"/>
                <wp:lineTo x="21450" y="0"/>
                <wp:lineTo x="0" y="0"/>
              </wp:wrapPolygon>
            </wp:wrapTight>
            <wp:docPr id="721449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5DC">
        <w:rPr>
          <w:sz w:val="36"/>
          <w:szCs w:val="36"/>
        </w:rPr>
        <w:t>Audiences tuning into radio broadcasts of NFL games are more likely to be educated and have higher incomes than the average listener, Nielsen data indicates, noting on average, 66% of NFL radio audiences have a household income over $75,000 compared to 53% of total radio audiences. Nielsen found 45% of NFL listeners have a college degree compared to 36% of all radio audiences.</w:t>
      </w:r>
    </w:p>
    <w:p w14:paraId="2ADD4A40" w14:textId="78E4916A" w:rsidR="00FE75DF" w:rsidRPr="00B145DC" w:rsidRDefault="00B145DC" w:rsidP="00B145DC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B145DC">
        <w:rPr>
          <w:b/>
          <w:bCs/>
          <w:i/>
          <w:iCs/>
          <w:color w:val="2F5496" w:themeColor="accent1" w:themeShade="BF"/>
          <w:sz w:val="36"/>
          <w:szCs w:val="36"/>
        </w:rPr>
        <w:t>Inside Radio 11/14</w:t>
      </w:r>
      <w:r w:rsidRPr="00B145DC">
        <w:rPr>
          <w:b/>
          <w:bCs/>
          <w:i/>
          <w:iCs/>
          <w:color w:val="2F5496" w:themeColor="accent1" w:themeShade="BF"/>
          <w:sz w:val="36"/>
          <w:szCs w:val="36"/>
        </w:rPr>
        <w:t>/23</w:t>
      </w:r>
    </w:p>
    <w:p w14:paraId="17F16813" w14:textId="003FF455" w:rsidR="00B145DC" w:rsidRDefault="00B145DC" w:rsidP="00B145DC">
      <w:pPr>
        <w:jc w:val="right"/>
        <w:rPr>
          <w:i/>
          <w:iCs/>
          <w:sz w:val="28"/>
          <w:szCs w:val="28"/>
        </w:rPr>
      </w:pPr>
      <w:hyperlink r:id="rId5" w:history="1">
        <w:r w:rsidRPr="00B145DC">
          <w:rPr>
            <w:rStyle w:val="Hyperlink"/>
            <w:i/>
            <w:iCs/>
            <w:sz w:val="28"/>
            <w:szCs w:val="28"/>
          </w:rPr>
          <w:t>https://www.insideradio.com/free/nielsen-nfl-on-radio-reaches-highly-desirable-consumers/article_b57ce826-82c9-11ee-a9a2-ebc35e4a445a.html</w:t>
        </w:r>
      </w:hyperlink>
    </w:p>
    <w:p w14:paraId="6B0EE4AA" w14:textId="1B17CFBB" w:rsidR="00B145DC" w:rsidRDefault="00B145DC" w:rsidP="00B145DC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3601616" w14:textId="583A550A" w:rsidR="00B145DC" w:rsidRDefault="00B145DC" w:rsidP="00B145DC">
      <w:pPr>
        <w:jc w:val="right"/>
        <w:rPr>
          <w:i/>
          <w:iCs/>
          <w:sz w:val="28"/>
          <w:szCs w:val="28"/>
        </w:rPr>
      </w:pPr>
      <w:hyperlink r:id="rId6" w:history="1">
        <w:r w:rsidRPr="006A0E79">
          <w:rPr>
            <w:rStyle w:val="Hyperlink"/>
            <w:i/>
            <w:iCs/>
            <w:sz w:val="28"/>
            <w:szCs w:val="28"/>
          </w:rPr>
          <w:t>https://espnpressroom.com/us/files/2020/09/RS405788_20151026_020-mar.jpg</w:t>
        </w:r>
      </w:hyperlink>
    </w:p>
    <w:p w14:paraId="0DF6E163" w14:textId="77777777" w:rsidR="00B145DC" w:rsidRPr="00B145DC" w:rsidRDefault="00B145DC" w:rsidP="00B145DC">
      <w:pPr>
        <w:jc w:val="right"/>
        <w:rPr>
          <w:i/>
          <w:iCs/>
          <w:sz w:val="28"/>
          <w:szCs w:val="28"/>
        </w:rPr>
      </w:pPr>
    </w:p>
    <w:p w14:paraId="6C8A72CB" w14:textId="77777777" w:rsidR="00B145DC" w:rsidRDefault="00B145DC" w:rsidP="00B145DC"/>
    <w:sectPr w:rsidR="00B145D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C"/>
    <w:rsid w:val="003837C3"/>
    <w:rsid w:val="00B145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40E"/>
  <w15:chartTrackingRefBased/>
  <w15:docId w15:val="{9E2BD7D8-19B9-4D44-9F07-6222D70C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npressroom.com/us/files/2020/09/RS405788_20151026_020-mar.jpg" TargetMode="External"/><Relationship Id="rId5" Type="http://schemas.openxmlformats.org/officeDocument/2006/relationships/hyperlink" Target="https://www.insideradio.com/free/nielsen-nfl-on-radio-reaches-highly-desirable-consumers/article_b57ce826-82c9-11ee-a9a2-ebc35e4a445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2023-11-15T20:25:00Z</dcterms:created>
  <dcterms:modified xsi:type="dcterms:W3CDTF">2023-11-15T20:30:00Z</dcterms:modified>
</cp:coreProperties>
</file>