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8E144F" w:rsidRPr="007050B0" w:rsidRDefault="007050B0">
      <w:pPr>
        <w:rPr>
          <w:b/>
          <w:color w:val="663300"/>
          <w:sz w:val="40"/>
        </w:rPr>
      </w:pPr>
      <w:r w:rsidRPr="007050B0">
        <w:rPr>
          <w:b/>
          <w:color w:val="663300"/>
          <w:sz w:val="40"/>
        </w:rPr>
        <w:t>NFL Teams Split Record $7.8 Billion in 2016, Up 10%</w:t>
      </w:r>
    </w:p>
    <w:p w:rsidR="007050B0" w:rsidRPr="007050B0" w:rsidRDefault="007050B0">
      <w:pPr>
        <w:rPr>
          <w:sz w:val="40"/>
        </w:rPr>
      </w:pPr>
      <w:r w:rsidRPr="007050B0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128CD5FC" wp14:editId="3FF9E0B7">
            <wp:simplePos x="0" y="0"/>
            <wp:positionH relativeFrom="column">
              <wp:posOffset>4761230</wp:posOffset>
            </wp:positionH>
            <wp:positionV relativeFrom="paragraph">
              <wp:posOffset>775970</wp:posOffset>
            </wp:positionV>
            <wp:extent cx="1226185" cy="1214755"/>
            <wp:effectExtent l="0" t="0" r="0" b="4445"/>
            <wp:wrapTight wrapText="bothSides">
              <wp:wrapPolygon edited="0">
                <wp:start x="0" y="0"/>
                <wp:lineTo x="0" y="21340"/>
                <wp:lineTo x="21141" y="21340"/>
                <wp:lineTo x="211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L-LOGO-Til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0B0">
        <w:rPr>
          <w:sz w:val="40"/>
        </w:rPr>
        <w:t>Each NFL team receives an equal share of the league's "national revenue" -- primarily money from television deals, but also lea</w:t>
      </w:r>
      <w:bookmarkStart w:id="0" w:name="_GoBack"/>
      <w:bookmarkEnd w:id="0"/>
      <w:r w:rsidRPr="007050B0">
        <w:rPr>
          <w:sz w:val="40"/>
        </w:rPr>
        <w:t>gue-wide sponsorships, licensing and merchandise sales. The Packers, the only publicly owned franchise in major U.S. sports, reported Wednesday that they got $244 million, up from $222.6 million last year.</w:t>
      </w:r>
    </w:p>
    <w:p w:rsidR="007050B0" w:rsidRPr="007050B0" w:rsidRDefault="007050B0" w:rsidP="007050B0">
      <w:pPr>
        <w:jc w:val="right"/>
        <w:rPr>
          <w:b/>
          <w:i/>
          <w:color w:val="663300"/>
          <w:sz w:val="40"/>
        </w:rPr>
      </w:pPr>
      <w:r w:rsidRPr="007050B0">
        <w:rPr>
          <w:b/>
          <w:i/>
          <w:color w:val="663300"/>
          <w:sz w:val="40"/>
        </w:rPr>
        <w:t>Advertising Age 7.12.17</w:t>
      </w:r>
    </w:p>
    <w:p w:rsidR="007050B0" w:rsidRDefault="007050B0">
      <w:hyperlink r:id="rId6" w:history="1">
        <w:r w:rsidRPr="00FD5CB3">
          <w:rPr>
            <w:rStyle w:val="Hyperlink"/>
          </w:rPr>
          <w:t>http://adage.com/article/media/nfl-teams-split-record-7-8-billion-2016-10-percent/309737/?utm_source=daily_email&amp;utm_medium=newsletter&amp;utm_campaign=adage&amp;ttl=1500548613&amp;utm_visit=113450</w:t>
        </w:r>
      </w:hyperlink>
    </w:p>
    <w:p w:rsidR="007050B0" w:rsidRDefault="007050B0"/>
    <w:sectPr w:rsidR="00705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B0"/>
    <w:rsid w:val="004A14F9"/>
    <w:rsid w:val="0051611A"/>
    <w:rsid w:val="007050B0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0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0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media/nfl-teams-split-record-7-8-billion-2016-10-percent/309737/?utm_source=daily_email&amp;utm_medium=newsletter&amp;utm_campaign=adage&amp;ttl=1500548613&amp;utm_visit=113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2017-07-13T12:36:00Z</dcterms:created>
  <dcterms:modified xsi:type="dcterms:W3CDTF">2017-07-13T12:44:00Z</dcterms:modified>
</cp:coreProperties>
</file>