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F668A0" w:rsidRPr="00F668A0" w:rsidRDefault="00F668A0" w:rsidP="00F668A0">
      <w:pPr>
        <w:rPr>
          <w:b/>
          <w:color w:val="3366CC"/>
          <w:sz w:val="36"/>
        </w:rPr>
      </w:pPr>
      <w:r w:rsidRPr="00F668A0">
        <w:rPr>
          <w:b/>
          <w:color w:val="3366CC"/>
          <w:sz w:val="36"/>
        </w:rPr>
        <w:t>Nielsen's Headphone A</w:t>
      </w:r>
      <w:r w:rsidRPr="00F668A0">
        <w:rPr>
          <w:b/>
          <w:color w:val="3366CC"/>
          <w:sz w:val="36"/>
        </w:rPr>
        <w:t xml:space="preserve">djustment </w:t>
      </w:r>
      <w:r w:rsidRPr="00F668A0">
        <w:rPr>
          <w:b/>
          <w:color w:val="3366CC"/>
          <w:sz w:val="36"/>
        </w:rPr>
        <w:t>B</w:t>
      </w:r>
      <w:r w:rsidRPr="00F668A0">
        <w:rPr>
          <w:b/>
          <w:color w:val="3366CC"/>
          <w:sz w:val="36"/>
        </w:rPr>
        <w:t xml:space="preserve">oosts </w:t>
      </w:r>
      <w:r w:rsidRPr="00F668A0">
        <w:rPr>
          <w:b/>
          <w:color w:val="3366CC"/>
          <w:sz w:val="36"/>
        </w:rPr>
        <w:t>R</w:t>
      </w:r>
      <w:r w:rsidRPr="00F668A0">
        <w:rPr>
          <w:b/>
          <w:color w:val="3366CC"/>
          <w:sz w:val="36"/>
        </w:rPr>
        <w:t xml:space="preserve">adio </w:t>
      </w:r>
      <w:r w:rsidRPr="00F668A0">
        <w:rPr>
          <w:b/>
          <w:color w:val="3366CC"/>
          <w:sz w:val="36"/>
        </w:rPr>
        <w:t>S</w:t>
      </w:r>
      <w:r w:rsidRPr="00F668A0">
        <w:rPr>
          <w:b/>
          <w:color w:val="3366CC"/>
          <w:sz w:val="36"/>
        </w:rPr>
        <w:t>cores</w:t>
      </w:r>
    </w:p>
    <w:p w:rsidR="00F668A0" w:rsidRPr="00F668A0" w:rsidRDefault="00F668A0" w:rsidP="00F668A0">
      <w:pPr>
        <w:rPr>
          <w:sz w:val="36"/>
        </w:rPr>
      </w:pPr>
      <w:r>
        <w:rPr>
          <w:noProof/>
        </w:rPr>
        <w:drawing>
          <wp:anchor distT="0" distB="0" distL="114300" distR="114300" simplePos="0" relativeHeight="251658240" behindDoc="1" locked="0" layoutInCell="1" allowOverlap="1" wp14:anchorId="5239CF04" wp14:editId="0EC7B31C">
            <wp:simplePos x="0" y="0"/>
            <wp:positionH relativeFrom="column">
              <wp:posOffset>3801110</wp:posOffset>
            </wp:positionH>
            <wp:positionV relativeFrom="paragraph">
              <wp:posOffset>414020</wp:posOffset>
            </wp:positionV>
            <wp:extent cx="1920875" cy="1274445"/>
            <wp:effectExtent l="0" t="0" r="3175" b="1905"/>
            <wp:wrapTight wrapText="bothSides">
              <wp:wrapPolygon edited="0">
                <wp:start x="0" y="0"/>
                <wp:lineTo x="0" y="21309"/>
                <wp:lineTo x="21421" y="21309"/>
                <wp:lineTo x="2142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875"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8A0">
        <w:rPr>
          <w:sz w:val="36"/>
        </w:rPr>
        <w:t>Nielsen's changes to ratings measurements to take radio listeners using headphones into account are likely to boost station numbers in some markets. The median increase in average quarter hour numbers for stations with encoded streams has been 7%.</w:t>
      </w:r>
    </w:p>
    <w:p w:rsidR="008E144F" w:rsidRPr="00F668A0" w:rsidRDefault="00F668A0" w:rsidP="00F668A0">
      <w:pPr>
        <w:jc w:val="right"/>
        <w:rPr>
          <w:b/>
          <w:i/>
          <w:color w:val="3366CC"/>
          <w:sz w:val="36"/>
        </w:rPr>
      </w:pPr>
      <w:r w:rsidRPr="00F668A0">
        <w:rPr>
          <w:b/>
          <w:i/>
          <w:color w:val="3366CC"/>
          <w:sz w:val="36"/>
        </w:rPr>
        <w:t xml:space="preserve">Inside Radio (free content) </w:t>
      </w:r>
      <w:r w:rsidRPr="00F668A0">
        <w:rPr>
          <w:b/>
          <w:i/>
          <w:color w:val="3366CC"/>
          <w:sz w:val="36"/>
        </w:rPr>
        <w:t>9.3.20</w:t>
      </w:r>
    </w:p>
    <w:p w:rsidR="00F668A0" w:rsidRDefault="00F668A0" w:rsidP="00F668A0">
      <w:pPr>
        <w:jc w:val="right"/>
        <w:rPr>
          <w:i/>
        </w:rPr>
      </w:pPr>
      <w:hyperlink r:id="rId6" w:history="1">
        <w:r w:rsidRPr="00F668A0">
          <w:rPr>
            <w:rStyle w:val="Hyperlink"/>
            <w:i/>
          </w:rPr>
          <w:t>http://www.insideradio.com/free/what-to-expect-when-nielsen-s-headphone-listening-adjustments-go-into-effect/article_9d13a176-edad-11ea-a238-cf85390eaaad.html</w:t>
        </w:r>
      </w:hyperlink>
    </w:p>
    <w:p w:rsidR="00F668A0" w:rsidRDefault="00F668A0" w:rsidP="00F668A0">
      <w:pPr>
        <w:jc w:val="right"/>
        <w:rPr>
          <w:i/>
        </w:rPr>
      </w:pPr>
      <w:r>
        <w:rPr>
          <w:i/>
        </w:rPr>
        <w:t>Image credit:</w:t>
      </w:r>
    </w:p>
    <w:p w:rsidR="00F668A0" w:rsidRDefault="00F668A0" w:rsidP="00F668A0">
      <w:pPr>
        <w:jc w:val="right"/>
        <w:rPr>
          <w:i/>
        </w:rPr>
      </w:pPr>
      <w:hyperlink r:id="rId7" w:history="1">
        <w:r w:rsidRPr="00F87351">
          <w:rPr>
            <w:rStyle w:val="Hyperlink"/>
            <w:i/>
          </w:rPr>
          <w:t>https://alisocreek.net/vo-blog/wp-content/uploads/2012/02/man_listening_to_headphones.jpg</w:t>
        </w:r>
      </w:hyperlink>
    </w:p>
    <w:p w:rsidR="00F668A0" w:rsidRPr="00F668A0" w:rsidRDefault="00F668A0" w:rsidP="00F668A0">
      <w:pPr>
        <w:jc w:val="right"/>
        <w:rPr>
          <w:i/>
        </w:rPr>
      </w:pPr>
      <w:bookmarkStart w:id="0" w:name="_GoBack"/>
      <w:bookmarkEnd w:id="0"/>
    </w:p>
    <w:p w:rsidR="00F668A0" w:rsidRDefault="00F668A0" w:rsidP="00F668A0"/>
    <w:sectPr w:rsidR="00F6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0"/>
    <w:rsid w:val="004A14F9"/>
    <w:rsid w:val="0051611A"/>
    <w:rsid w:val="00746FC2"/>
    <w:rsid w:val="008E144F"/>
    <w:rsid w:val="00F6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8A0"/>
    <w:rPr>
      <w:color w:val="0000FF" w:themeColor="hyperlink"/>
      <w:u w:val="single"/>
    </w:rPr>
  </w:style>
  <w:style w:type="paragraph" w:styleId="BalloonText">
    <w:name w:val="Balloon Text"/>
    <w:basedOn w:val="Normal"/>
    <w:link w:val="BalloonTextChar"/>
    <w:uiPriority w:val="99"/>
    <w:semiHidden/>
    <w:unhideWhenUsed/>
    <w:rsid w:val="00F6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8A0"/>
    <w:rPr>
      <w:color w:val="0000FF" w:themeColor="hyperlink"/>
      <w:u w:val="single"/>
    </w:rPr>
  </w:style>
  <w:style w:type="paragraph" w:styleId="BalloonText">
    <w:name w:val="Balloon Text"/>
    <w:basedOn w:val="Normal"/>
    <w:link w:val="BalloonTextChar"/>
    <w:uiPriority w:val="99"/>
    <w:semiHidden/>
    <w:unhideWhenUsed/>
    <w:rsid w:val="00F6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isocreek.net/vo-blog/wp-content/uploads/2012/02/man_listening_to_headphone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what-to-expect-when-nielsen-s-headphone-listening-adjustments-go-into-effect/article_9d13a176-edad-11ea-a238-cf85390eaaad.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2020-09-03T23:28:00Z</dcterms:created>
  <dcterms:modified xsi:type="dcterms:W3CDTF">2020-09-03T23:34:00Z</dcterms:modified>
</cp:coreProperties>
</file>