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577AF2" w:rsidRPr="00577AF2" w:rsidRDefault="00577AF2" w:rsidP="00577AF2">
      <w:pPr>
        <w:rPr>
          <w:b/>
          <w:color w:val="4F6228" w:themeColor="accent3" w:themeShade="80"/>
          <w:sz w:val="36"/>
        </w:rPr>
      </w:pPr>
      <w:r w:rsidRPr="00577AF2">
        <w:rPr>
          <w:b/>
          <w:color w:val="4F6228" w:themeColor="accent3" w:themeShade="80"/>
          <w:sz w:val="36"/>
        </w:rPr>
        <w:t>Ni</w:t>
      </w:r>
      <w:r w:rsidR="00224DCA">
        <w:rPr>
          <w:b/>
          <w:color w:val="4F6228" w:themeColor="accent3" w:themeShade="80"/>
          <w:sz w:val="36"/>
        </w:rPr>
        <w:t>elsen Debuts Monthly D</w:t>
      </w:r>
      <w:r w:rsidRPr="00577AF2">
        <w:rPr>
          <w:b/>
          <w:color w:val="4F6228" w:themeColor="accent3" w:themeShade="80"/>
          <w:sz w:val="36"/>
        </w:rPr>
        <w:t xml:space="preserve">iaries to </w:t>
      </w:r>
      <w:r w:rsidR="00224DCA">
        <w:rPr>
          <w:b/>
          <w:color w:val="4F6228" w:themeColor="accent3" w:themeShade="80"/>
          <w:sz w:val="36"/>
        </w:rPr>
        <w:t>Limited P</w:t>
      </w:r>
      <w:r w:rsidRPr="00577AF2">
        <w:rPr>
          <w:b/>
          <w:color w:val="4F6228" w:themeColor="accent3" w:themeShade="80"/>
          <w:sz w:val="36"/>
        </w:rPr>
        <w:t>articipation</w:t>
      </w:r>
    </w:p>
    <w:p w:rsidR="00577AF2" w:rsidRPr="00577AF2" w:rsidRDefault="00224DCA" w:rsidP="00577AF2">
      <w:pPr>
        <w:rPr>
          <w:sz w:val="36"/>
        </w:rPr>
      </w:pPr>
      <w:r>
        <w:rPr>
          <w:noProof/>
        </w:rPr>
        <w:drawing>
          <wp:anchor distT="0" distB="0" distL="114300" distR="114300" simplePos="0" relativeHeight="251658240" behindDoc="1" locked="0" layoutInCell="1" allowOverlap="1" wp14:anchorId="3DD1EFD3" wp14:editId="39EA517C">
            <wp:simplePos x="0" y="0"/>
            <wp:positionH relativeFrom="column">
              <wp:posOffset>4214495</wp:posOffset>
            </wp:positionH>
            <wp:positionV relativeFrom="paragraph">
              <wp:posOffset>385445</wp:posOffset>
            </wp:positionV>
            <wp:extent cx="1541780" cy="1155700"/>
            <wp:effectExtent l="0" t="0" r="1270" b="6350"/>
            <wp:wrapTight wrapText="bothSides">
              <wp:wrapPolygon edited="0">
                <wp:start x="0" y="0"/>
                <wp:lineTo x="0" y="21363"/>
                <wp:lineTo x="21351" y="21363"/>
                <wp:lineTo x="2135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178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7AF2" w:rsidRPr="00577AF2">
        <w:rPr>
          <w:sz w:val="36"/>
        </w:rPr>
        <w:t>Nielsen released July 2019 diaries for five US markets this week, with results covering data from April 25 to July 17, and says reports on the country's other 41 markets will be ready later this month. A number of the ratings giant's larger diary clients have eschewed the monthly offering, likely because of the significant price increase it entails.</w:t>
      </w:r>
    </w:p>
    <w:p w:rsidR="00224DCA" w:rsidRDefault="00577AF2" w:rsidP="00224DCA">
      <w:pPr>
        <w:jc w:val="right"/>
        <w:rPr>
          <w:b/>
          <w:i/>
          <w:color w:val="4F6228" w:themeColor="accent3" w:themeShade="80"/>
          <w:sz w:val="36"/>
        </w:rPr>
      </w:pPr>
      <w:r w:rsidRPr="00224DCA">
        <w:rPr>
          <w:b/>
          <w:i/>
          <w:color w:val="4F6228" w:themeColor="accent3" w:themeShade="80"/>
          <w:sz w:val="36"/>
        </w:rPr>
        <w:t>Inside Radio 8/14</w:t>
      </w:r>
      <w:r w:rsidR="00224DCA">
        <w:rPr>
          <w:b/>
          <w:i/>
          <w:color w:val="4F6228" w:themeColor="accent3" w:themeShade="80"/>
          <w:sz w:val="36"/>
        </w:rPr>
        <w:t>/19</w:t>
      </w:r>
    </w:p>
    <w:p w:rsidR="00224DCA" w:rsidRDefault="00224DCA" w:rsidP="00224DCA">
      <w:pPr>
        <w:jc w:val="right"/>
        <w:rPr>
          <w:b/>
          <w:i/>
          <w:color w:val="4F6228" w:themeColor="accent3" w:themeShade="80"/>
          <w:sz w:val="28"/>
        </w:rPr>
      </w:pPr>
      <w:hyperlink r:id="rId6" w:history="1">
        <w:r w:rsidRPr="00224DCA">
          <w:rPr>
            <w:rStyle w:val="Hyperlink"/>
            <w:b/>
            <w:i/>
            <w:color w:val="000080" w:themeColor="hyperlink" w:themeShade="80"/>
            <w:sz w:val="28"/>
          </w:rPr>
          <w:t>http://www.insideradio.com/monthly-diary-ratings-are-finally-here-what-happens-next/article_78a0d666-be69-11e9-acdb-4b07efe0d926.html</w:t>
        </w:r>
      </w:hyperlink>
    </w:p>
    <w:p w:rsidR="00FA7051" w:rsidRDefault="00FA7051" w:rsidP="00224DCA">
      <w:pPr>
        <w:jc w:val="right"/>
        <w:rPr>
          <w:b/>
          <w:i/>
          <w:color w:val="4F6228" w:themeColor="accent3" w:themeShade="80"/>
          <w:sz w:val="28"/>
        </w:rPr>
      </w:pPr>
      <w:r>
        <w:rPr>
          <w:b/>
          <w:i/>
          <w:color w:val="4F6228" w:themeColor="accent3" w:themeShade="80"/>
          <w:sz w:val="28"/>
        </w:rPr>
        <w:t>I</w:t>
      </w:r>
      <w:bookmarkStart w:id="0" w:name="_GoBack"/>
      <w:bookmarkEnd w:id="0"/>
      <w:r>
        <w:rPr>
          <w:b/>
          <w:i/>
          <w:color w:val="4F6228" w:themeColor="accent3" w:themeShade="80"/>
          <w:sz w:val="28"/>
        </w:rPr>
        <w:t>mage credit:</w:t>
      </w:r>
    </w:p>
    <w:p w:rsidR="00FA7051" w:rsidRDefault="00FA7051" w:rsidP="00224DCA">
      <w:pPr>
        <w:jc w:val="right"/>
        <w:rPr>
          <w:b/>
          <w:i/>
          <w:color w:val="4F6228" w:themeColor="accent3" w:themeShade="80"/>
          <w:sz w:val="28"/>
        </w:rPr>
      </w:pPr>
      <w:hyperlink r:id="rId7" w:history="1">
        <w:r w:rsidRPr="00782E4F">
          <w:rPr>
            <w:rStyle w:val="Hyperlink"/>
            <w:b/>
            <w:i/>
            <w:color w:val="000080" w:themeColor="hyperlink" w:themeShade="80"/>
            <w:sz w:val="28"/>
          </w:rPr>
          <w:t>https://static01.nyt.com/images/2016/02/01/business/nielsen2/nielsen2-master675.jpg</w:t>
        </w:r>
      </w:hyperlink>
    </w:p>
    <w:p w:rsidR="00FA7051" w:rsidRPr="00224DCA" w:rsidRDefault="00FA7051" w:rsidP="00224DCA">
      <w:pPr>
        <w:jc w:val="right"/>
        <w:rPr>
          <w:b/>
          <w:i/>
          <w:color w:val="4F6228" w:themeColor="accent3" w:themeShade="80"/>
          <w:sz w:val="28"/>
        </w:rPr>
      </w:pPr>
    </w:p>
    <w:p w:rsidR="008E144F" w:rsidRPr="00224DCA" w:rsidRDefault="00577AF2" w:rsidP="00224DCA">
      <w:pPr>
        <w:jc w:val="right"/>
        <w:rPr>
          <w:b/>
          <w:i/>
          <w:color w:val="4F6228" w:themeColor="accent3" w:themeShade="80"/>
          <w:sz w:val="36"/>
        </w:rPr>
      </w:pPr>
      <w:r w:rsidRPr="00224DCA">
        <w:rPr>
          <w:b/>
          <w:i/>
          <w:color w:val="4F6228" w:themeColor="accent3" w:themeShade="80"/>
          <w:sz w:val="36"/>
        </w:rPr>
        <w:t xml:space="preserve">  </w:t>
      </w:r>
    </w:p>
    <w:sectPr w:rsidR="008E144F" w:rsidRPr="00224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F2"/>
    <w:rsid w:val="00224DCA"/>
    <w:rsid w:val="004A14F9"/>
    <w:rsid w:val="0051611A"/>
    <w:rsid w:val="00577AF2"/>
    <w:rsid w:val="00746FC2"/>
    <w:rsid w:val="008E144F"/>
    <w:rsid w:val="00FA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DCA"/>
    <w:rPr>
      <w:color w:val="0000FF" w:themeColor="hyperlink"/>
      <w:u w:val="single"/>
    </w:rPr>
  </w:style>
  <w:style w:type="paragraph" w:styleId="BalloonText">
    <w:name w:val="Balloon Text"/>
    <w:basedOn w:val="Normal"/>
    <w:link w:val="BalloonTextChar"/>
    <w:uiPriority w:val="99"/>
    <w:semiHidden/>
    <w:unhideWhenUsed/>
    <w:rsid w:val="0022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DCA"/>
    <w:rPr>
      <w:color w:val="0000FF" w:themeColor="hyperlink"/>
      <w:u w:val="single"/>
    </w:rPr>
  </w:style>
  <w:style w:type="paragraph" w:styleId="BalloonText">
    <w:name w:val="Balloon Text"/>
    <w:basedOn w:val="Normal"/>
    <w:link w:val="BalloonTextChar"/>
    <w:uiPriority w:val="99"/>
    <w:semiHidden/>
    <w:unhideWhenUsed/>
    <w:rsid w:val="0022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D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c01.nyt.com/images/2016/02/01/business/nielsen2/nielsen2-master675.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monthly-diary-ratings-are-finally-here-what-happens-next/article_78a0d666-be69-11e9-acdb-4b07efe0d926.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2019-08-16T12:36:00Z</dcterms:created>
  <dcterms:modified xsi:type="dcterms:W3CDTF">2019-08-16T12:39:00Z</dcterms:modified>
</cp:coreProperties>
</file>