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7157D" w:rsidRPr="0077157D" w:rsidRDefault="0077157D" w:rsidP="0077157D">
      <w:pPr>
        <w:rPr>
          <w:b/>
          <w:color w:val="0066FF"/>
          <w:sz w:val="40"/>
        </w:rPr>
      </w:pPr>
      <w:r w:rsidRPr="0077157D">
        <w:rPr>
          <w:b/>
          <w:color w:val="0066FF"/>
          <w:sz w:val="40"/>
        </w:rPr>
        <w:t xml:space="preserve">QVC to </w:t>
      </w:r>
      <w:r w:rsidRPr="0077157D">
        <w:rPr>
          <w:b/>
          <w:color w:val="0066FF"/>
          <w:sz w:val="40"/>
        </w:rPr>
        <w:t>Buy HSNi in $2.1B S</w:t>
      </w:r>
      <w:r w:rsidRPr="0077157D">
        <w:rPr>
          <w:b/>
          <w:color w:val="0066FF"/>
          <w:sz w:val="40"/>
        </w:rPr>
        <w:t xml:space="preserve">tock </w:t>
      </w:r>
      <w:r w:rsidRPr="0077157D">
        <w:rPr>
          <w:b/>
          <w:color w:val="0066FF"/>
          <w:sz w:val="40"/>
        </w:rPr>
        <w:t>D</w:t>
      </w:r>
      <w:r w:rsidRPr="0077157D">
        <w:rPr>
          <w:b/>
          <w:color w:val="0066FF"/>
          <w:sz w:val="40"/>
        </w:rPr>
        <w:t>eal</w:t>
      </w:r>
    </w:p>
    <w:p w:rsidR="0077157D" w:rsidRPr="0077157D" w:rsidRDefault="0077157D" w:rsidP="0077157D">
      <w:pPr>
        <w:rPr>
          <w:sz w:val="40"/>
        </w:rPr>
      </w:pPr>
      <w:r w:rsidRPr="0077157D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918DD2B" wp14:editId="09E99E94">
            <wp:simplePos x="0" y="0"/>
            <wp:positionH relativeFrom="column">
              <wp:posOffset>4708525</wp:posOffset>
            </wp:positionH>
            <wp:positionV relativeFrom="paragraph">
              <wp:posOffset>756285</wp:posOffset>
            </wp:positionV>
            <wp:extent cx="1258570" cy="1258570"/>
            <wp:effectExtent l="0" t="0" r="0" b="0"/>
            <wp:wrapTight wrapText="bothSides">
              <wp:wrapPolygon edited="0">
                <wp:start x="8827" y="0"/>
                <wp:lineTo x="6539" y="981"/>
                <wp:lineTo x="1308" y="4577"/>
                <wp:lineTo x="327" y="11116"/>
                <wp:lineTo x="1308" y="16347"/>
                <wp:lineTo x="1635" y="17328"/>
                <wp:lineTo x="7520" y="20924"/>
                <wp:lineTo x="9154" y="21251"/>
                <wp:lineTo x="16347" y="21251"/>
                <wp:lineTo x="17001" y="20924"/>
                <wp:lineTo x="19290" y="17328"/>
                <wp:lineTo x="19290" y="16347"/>
                <wp:lineTo x="20924" y="11116"/>
                <wp:lineTo x="20270" y="4904"/>
                <wp:lineTo x="14712" y="981"/>
                <wp:lineTo x="12424" y="0"/>
                <wp:lineTo x="88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c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7D">
        <w:rPr>
          <w:sz w:val="40"/>
        </w:rPr>
        <w:t>Liberty Interactive, the parent of shopping network QVC, will acquire the 62% of competitor HSNi that it doesn't already own in a $2.1 billion stock deal, the companies said Thursday. After the deal closes, Liberty will create a new company called QVC Group, which will include the merged company's cable operations and other divisions including flash-sale fashion site Zulily.</w:t>
      </w:r>
    </w:p>
    <w:p w:rsidR="008E144F" w:rsidRPr="0077157D" w:rsidRDefault="0077157D" w:rsidP="0077157D">
      <w:pPr>
        <w:jc w:val="right"/>
        <w:rPr>
          <w:b/>
          <w:i/>
          <w:color w:val="0066FF"/>
          <w:sz w:val="40"/>
        </w:rPr>
      </w:pPr>
      <w:bookmarkStart w:id="0" w:name="_GoBack"/>
      <w:r w:rsidRPr="0077157D">
        <w:rPr>
          <w:b/>
          <w:i/>
          <w:color w:val="0066FF"/>
          <w:sz w:val="40"/>
        </w:rPr>
        <w:t>CNBC 7/6/17</w:t>
      </w:r>
    </w:p>
    <w:bookmarkEnd w:id="0"/>
    <w:p w:rsidR="0077157D" w:rsidRDefault="0077157D" w:rsidP="0077157D">
      <w:r>
        <w:fldChar w:fldCharType="begin"/>
      </w:r>
      <w:r>
        <w:instrText xml:space="preserve"> HYPERLINK "</w:instrText>
      </w:r>
      <w:r w:rsidRPr="0077157D">
        <w:instrText>http://www.cnbc.com/2017/07/06/liberty-interactive-to-buy-hsn-in-deal-valued-at-2-point-1-billion.html</w:instrText>
      </w:r>
      <w:r>
        <w:instrText xml:space="preserve">" </w:instrText>
      </w:r>
      <w:r>
        <w:fldChar w:fldCharType="separate"/>
      </w:r>
      <w:r w:rsidRPr="008D0FA8">
        <w:rPr>
          <w:rStyle w:val="Hyperlink"/>
        </w:rPr>
        <w:t>http://www.cnbc.com/2017/07/06/liberty-interactive-to-buy-hsn-in-deal-valued-at-2-point-1-billion.html</w:t>
      </w:r>
      <w:r>
        <w:fldChar w:fldCharType="end"/>
      </w:r>
    </w:p>
    <w:p w:rsidR="0077157D" w:rsidRDefault="0077157D" w:rsidP="0077157D"/>
    <w:sectPr w:rsidR="0077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D"/>
    <w:rsid w:val="004A14F9"/>
    <w:rsid w:val="0051611A"/>
    <w:rsid w:val="00746FC2"/>
    <w:rsid w:val="0077157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5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5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2017-07-07T16:47:00Z</dcterms:created>
  <dcterms:modified xsi:type="dcterms:W3CDTF">2017-07-07T16:52:00Z</dcterms:modified>
</cp:coreProperties>
</file>