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2747AC" w:rsidRPr="002747AC" w:rsidRDefault="002747AC" w:rsidP="002747AC">
      <w:pPr>
        <w:rPr>
          <w:b/>
          <w:color w:val="365F91" w:themeColor="accent1" w:themeShade="BF"/>
          <w:sz w:val="40"/>
          <w:szCs w:val="40"/>
        </w:rPr>
      </w:pPr>
      <w:r w:rsidRPr="002747AC">
        <w:rPr>
          <w:b/>
          <w:color w:val="365F91" w:themeColor="accent1" w:themeShade="BF"/>
          <w:sz w:val="40"/>
          <w:szCs w:val="40"/>
        </w:rPr>
        <w:t xml:space="preserve">Rising </w:t>
      </w:r>
      <w:r w:rsidRPr="002747AC">
        <w:rPr>
          <w:b/>
          <w:color w:val="365F91" w:themeColor="accent1" w:themeShade="BF"/>
          <w:sz w:val="40"/>
          <w:szCs w:val="40"/>
        </w:rPr>
        <w:t>S</w:t>
      </w:r>
      <w:r w:rsidRPr="002747AC">
        <w:rPr>
          <w:b/>
          <w:color w:val="365F91" w:themeColor="accent1" w:themeShade="BF"/>
          <w:sz w:val="40"/>
          <w:szCs w:val="40"/>
        </w:rPr>
        <w:t xml:space="preserve">ports </w:t>
      </w:r>
      <w:r w:rsidRPr="002747AC">
        <w:rPr>
          <w:b/>
          <w:color w:val="365F91" w:themeColor="accent1" w:themeShade="BF"/>
          <w:sz w:val="40"/>
          <w:szCs w:val="40"/>
        </w:rPr>
        <w:t>C</w:t>
      </w:r>
      <w:r w:rsidRPr="002747AC">
        <w:rPr>
          <w:b/>
          <w:color w:val="365F91" w:themeColor="accent1" w:themeShade="BF"/>
          <w:sz w:val="40"/>
          <w:szCs w:val="40"/>
        </w:rPr>
        <w:t xml:space="preserve">osts </w:t>
      </w:r>
      <w:r w:rsidRPr="002747AC">
        <w:rPr>
          <w:b/>
          <w:color w:val="365F91" w:themeColor="accent1" w:themeShade="BF"/>
          <w:sz w:val="40"/>
          <w:szCs w:val="40"/>
        </w:rPr>
        <w:t>E</w:t>
      </w:r>
      <w:r w:rsidRPr="002747AC">
        <w:rPr>
          <w:b/>
          <w:color w:val="365F91" w:themeColor="accent1" w:themeShade="BF"/>
          <w:sz w:val="40"/>
          <w:szCs w:val="40"/>
        </w:rPr>
        <w:t xml:space="preserve">xpected to </w:t>
      </w:r>
      <w:r w:rsidRPr="002747AC">
        <w:rPr>
          <w:b/>
          <w:color w:val="365F91" w:themeColor="accent1" w:themeShade="BF"/>
          <w:sz w:val="40"/>
          <w:szCs w:val="40"/>
        </w:rPr>
        <w:t>Continue to A</w:t>
      </w:r>
      <w:r w:rsidRPr="002747AC">
        <w:rPr>
          <w:b/>
          <w:color w:val="365F91" w:themeColor="accent1" w:themeShade="BF"/>
          <w:sz w:val="40"/>
          <w:szCs w:val="40"/>
        </w:rPr>
        <w:t xml:space="preserve">ffect </w:t>
      </w:r>
      <w:r w:rsidRPr="002747AC">
        <w:rPr>
          <w:b/>
          <w:color w:val="365F91" w:themeColor="accent1" w:themeShade="BF"/>
          <w:sz w:val="40"/>
          <w:szCs w:val="40"/>
        </w:rPr>
        <w:t>C</w:t>
      </w:r>
      <w:r w:rsidRPr="002747AC">
        <w:rPr>
          <w:b/>
          <w:color w:val="365F91" w:themeColor="accent1" w:themeShade="BF"/>
          <w:sz w:val="40"/>
          <w:szCs w:val="40"/>
        </w:rPr>
        <w:t xml:space="preserve">able </w:t>
      </w:r>
      <w:r w:rsidRPr="002747AC">
        <w:rPr>
          <w:b/>
          <w:color w:val="365F91" w:themeColor="accent1" w:themeShade="BF"/>
          <w:sz w:val="40"/>
          <w:szCs w:val="40"/>
        </w:rPr>
        <w:t>B</w:t>
      </w:r>
      <w:r w:rsidRPr="002747AC">
        <w:rPr>
          <w:b/>
          <w:color w:val="365F91" w:themeColor="accent1" w:themeShade="BF"/>
          <w:sz w:val="40"/>
          <w:szCs w:val="40"/>
        </w:rPr>
        <w:t xml:space="preserve">ills </w:t>
      </w:r>
    </w:p>
    <w:p w:rsidR="002747AC" w:rsidRPr="002747AC" w:rsidRDefault="002747AC" w:rsidP="002747A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9B32EF4" wp14:editId="1A1D28F3">
            <wp:simplePos x="0" y="0"/>
            <wp:positionH relativeFrom="column">
              <wp:posOffset>4597400</wp:posOffset>
            </wp:positionH>
            <wp:positionV relativeFrom="paragraph">
              <wp:posOffset>711200</wp:posOffset>
            </wp:positionV>
            <wp:extent cx="200279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67" y="21185"/>
                <wp:lineTo x="21367" y="0"/>
                <wp:lineTo x="0" y="0"/>
              </wp:wrapPolygon>
            </wp:wrapTight>
            <wp:docPr id="1" name="Picture 1" descr="Image result for m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7AC">
        <w:rPr>
          <w:sz w:val="40"/>
          <w:szCs w:val="40"/>
        </w:rPr>
        <w:t>Sports leagues and teams will bring in an estimated $18.9 billion in media rights fees in 2017, a PricewaterhouseCoopers report states. Sports makes up about 40% of programming fees, and as more regional networks enter the playing field through traditional media and digital, programming costs -- and pay-TV bills -- are expected to continue to rise.</w:t>
      </w:r>
    </w:p>
    <w:p w:rsidR="002747AC" w:rsidRPr="002747AC" w:rsidRDefault="002747AC" w:rsidP="002747AC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2747AC">
        <w:rPr>
          <w:b/>
          <w:i/>
          <w:color w:val="365F91" w:themeColor="accent1" w:themeShade="BF"/>
          <w:sz w:val="40"/>
          <w:szCs w:val="40"/>
        </w:rPr>
        <w:t xml:space="preserve">Los Angeles Times </w:t>
      </w:r>
      <w:r w:rsidRPr="002747AC">
        <w:rPr>
          <w:b/>
          <w:i/>
          <w:color w:val="365F91" w:themeColor="accent1" w:themeShade="BF"/>
          <w:sz w:val="40"/>
          <w:szCs w:val="40"/>
        </w:rPr>
        <w:t>12</w:t>
      </w:r>
      <w:r w:rsidRPr="002747AC">
        <w:rPr>
          <w:b/>
          <w:i/>
          <w:color w:val="365F91" w:themeColor="accent1" w:themeShade="BF"/>
          <w:sz w:val="40"/>
          <w:szCs w:val="40"/>
        </w:rPr>
        <w:t>/5</w:t>
      </w:r>
      <w:r w:rsidRPr="002747AC">
        <w:rPr>
          <w:b/>
          <w:i/>
          <w:color w:val="365F91" w:themeColor="accent1" w:themeShade="BF"/>
          <w:sz w:val="40"/>
          <w:szCs w:val="40"/>
        </w:rPr>
        <w:t>/16</w:t>
      </w:r>
    </w:p>
    <w:p w:rsidR="002747AC" w:rsidRDefault="002747AC">
      <w:hyperlink r:id="rId6" w:history="1">
        <w:r w:rsidRPr="00C52F9C">
          <w:rPr>
            <w:rStyle w:val="Hyperlink"/>
          </w:rPr>
          <w:t>http://www.latimes.com/business/hollywood/la-fi-ct-sports-channels-20161128-story.html</w:t>
        </w:r>
      </w:hyperlink>
    </w:p>
    <w:p w:rsidR="002747AC" w:rsidRDefault="002747AC">
      <w:proofErr w:type="gramStart"/>
      <w:r>
        <w:t>image</w:t>
      </w:r>
      <w:proofErr w:type="gramEnd"/>
      <w:r>
        <w:t xml:space="preserve"> source:</w:t>
      </w:r>
    </w:p>
    <w:p w:rsidR="002747AC" w:rsidRDefault="002747AC">
      <w:hyperlink r:id="rId7" w:history="1">
        <w:r w:rsidRPr="00C52F9C">
          <w:rPr>
            <w:rStyle w:val="Hyperlink"/>
          </w:rPr>
          <w:t>http://www.drodd.com/images14/mlb5.jpg</w:t>
        </w:r>
      </w:hyperlink>
    </w:p>
    <w:p w:rsidR="002747AC" w:rsidRDefault="002747AC">
      <w:bookmarkStart w:id="0" w:name="_GoBack"/>
      <w:bookmarkEnd w:id="0"/>
    </w:p>
    <w:p w:rsidR="002747AC" w:rsidRDefault="002747AC"/>
    <w:sectPr w:rsidR="002747AC" w:rsidSect="002747AC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AC"/>
    <w:rsid w:val="00194E35"/>
    <w:rsid w:val="00226A80"/>
    <w:rsid w:val="002747A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dd.com/images14/mlb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business/hollywood/la-fi-ct-sports-channels-20161128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2016-12-05T18:40:00Z</dcterms:created>
  <dcterms:modified xsi:type="dcterms:W3CDTF">2016-12-05T18:46:00Z</dcterms:modified>
</cp:coreProperties>
</file>