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F06D77" w:rsidRPr="00F06D77" w:rsidRDefault="00F06D77" w:rsidP="00F06D77">
      <w:pPr>
        <w:rPr>
          <w:b/>
          <w:color w:val="7030A0"/>
          <w:sz w:val="36"/>
        </w:rPr>
      </w:pPr>
      <w:bookmarkStart w:id="0" w:name="_GoBack"/>
      <w:r w:rsidRPr="00F06D77">
        <w:rPr>
          <w:b/>
          <w:color w:val="7030A0"/>
          <w:sz w:val="36"/>
        </w:rPr>
        <w:t>FCC S</w:t>
      </w:r>
      <w:r w:rsidRPr="00F06D77">
        <w:rPr>
          <w:b/>
          <w:color w:val="7030A0"/>
          <w:sz w:val="36"/>
        </w:rPr>
        <w:t xml:space="preserve">ends $4.9B to </w:t>
      </w:r>
      <w:r w:rsidRPr="00F06D77">
        <w:rPr>
          <w:b/>
          <w:color w:val="7030A0"/>
          <w:sz w:val="36"/>
        </w:rPr>
        <w:t>S</w:t>
      </w:r>
      <w:r w:rsidRPr="00F06D77">
        <w:rPr>
          <w:b/>
          <w:color w:val="7030A0"/>
          <w:sz w:val="36"/>
        </w:rPr>
        <w:t xml:space="preserve">tates for </w:t>
      </w:r>
      <w:r w:rsidRPr="00F06D77">
        <w:rPr>
          <w:b/>
          <w:color w:val="7030A0"/>
          <w:sz w:val="36"/>
        </w:rPr>
        <w:t>R</w:t>
      </w:r>
      <w:r w:rsidRPr="00F06D77">
        <w:rPr>
          <w:b/>
          <w:color w:val="7030A0"/>
          <w:sz w:val="36"/>
        </w:rPr>
        <w:t xml:space="preserve">ural </w:t>
      </w:r>
      <w:r w:rsidRPr="00F06D77">
        <w:rPr>
          <w:b/>
          <w:color w:val="7030A0"/>
          <w:sz w:val="36"/>
        </w:rPr>
        <w:t>B</w:t>
      </w:r>
      <w:r w:rsidRPr="00F06D77">
        <w:rPr>
          <w:b/>
          <w:color w:val="7030A0"/>
          <w:sz w:val="36"/>
        </w:rPr>
        <w:t>roadband</w:t>
      </w:r>
    </w:p>
    <w:bookmarkEnd w:id="0"/>
    <w:p w:rsidR="00F06D77" w:rsidRPr="00F06D77" w:rsidRDefault="00F06D77" w:rsidP="00F06D77">
      <w:pPr>
        <w:rPr>
          <w:sz w:val="36"/>
        </w:rPr>
      </w:pPr>
      <w:r>
        <w:rPr>
          <w:noProof/>
        </w:rPr>
        <w:drawing>
          <wp:anchor distT="0" distB="0" distL="114300" distR="114300" simplePos="0" relativeHeight="251658240" behindDoc="1" locked="0" layoutInCell="1" allowOverlap="1" wp14:anchorId="2F11B7AB" wp14:editId="55BFD989">
            <wp:simplePos x="0" y="0"/>
            <wp:positionH relativeFrom="column">
              <wp:posOffset>4027170</wp:posOffset>
            </wp:positionH>
            <wp:positionV relativeFrom="paragraph">
              <wp:posOffset>781050</wp:posOffset>
            </wp:positionV>
            <wp:extent cx="1867535" cy="1050925"/>
            <wp:effectExtent l="0" t="0" r="0" b="0"/>
            <wp:wrapTight wrapText="bothSides">
              <wp:wrapPolygon edited="0">
                <wp:start x="0" y="0"/>
                <wp:lineTo x="0" y="21143"/>
                <wp:lineTo x="21372" y="21143"/>
                <wp:lineTo x="2137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7535"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D77">
        <w:rPr>
          <w:sz w:val="36"/>
        </w:rPr>
        <w:t>The Dakotas will benefit the most from the Federal Communications Commission's allocation of almost $5 billion to rural broadband providers in 39 states and tribal lands. Costs for rural broadband are often higher than those for access in urban areas, and the service often ends up being slower and less reliable, factors that the grants are meant to improve.</w:t>
      </w:r>
    </w:p>
    <w:p w:rsidR="008E144F" w:rsidRPr="00F06D77" w:rsidRDefault="00F06D77" w:rsidP="00F06D77">
      <w:pPr>
        <w:jc w:val="right"/>
        <w:rPr>
          <w:b/>
          <w:i/>
          <w:color w:val="7030A0"/>
          <w:sz w:val="36"/>
        </w:rPr>
      </w:pPr>
      <w:r w:rsidRPr="00F06D77">
        <w:rPr>
          <w:b/>
          <w:i/>
          <w:color w:val="7030A0"/>
          <w:sz w:val="36"/>
        </w:rPr>
        <w:t>TechCrunch 8/22/19</w:t>
      </w:r>
    </w:p>
    <w:p w:rsidR="00F06D77" w:rsidRDefault="00F06D77" w:rsidP="00F06D77">
      <w:hyperlink r:id="rId6" w:history="1">
        <w:r w:rsidRPr="00285DDE">
          <w:rPr>
            <w:rStyle w:val="Hyperlink"/>
          </w:rPr>
          <w:t>https://techcrunch.com/2019/08/22/fcc-approves-4-9b-in-funding-for-rural-broadband-improvements/</w:t>
        </w:r>
      </w:hyperlink>
    </w:p>
    <w:p w:rsidR="00F06D77" w:rsidRDefault="00F06D77" w:rsidP="00F06D77">
      <w:r>
        <w:t>Image credit:</w:t>
      </w:r>
    </w:p>
    <w:p w:rsidR="00F06D77" w:rsidRDefault="00F06D77" w:rsidP="00F06D77">
      <w:hyperlink r:id="rId7" w:history="1">
        <w:r w:rsidRPr="00285DDE">
          <w:rPr>
            <w:rStyle w:val="Hyperlink"/>
          </w:rPr>
          <w:t>https://dam.farmjournal.com/m/7477646467d3b4ce/original/Rural-Broadband.jpg</w:t>
        </w:r>
      </w:hyperlink>
    </w:p>
    <w:p w:rsidR="00F06D77" w:rsidRDefault="00F06D77" w:rsidP="00F06D77"/>
    <w:p w:rsidR="00F06D77" w:rsidRDefault="00F06D77" w:rsidP="00F06D77"/>
    <w:sectPr w:rsidR="00F06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77"/>
    <w:rsid w:val="004A14F9"/>
    <w:rsid w:val="0051611A"/>
    <w:rsid w:val="00746FC2"/>
    <w:rsid w:val="008E144F"/>
    <w:rsid w:val="00F0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D77"/>
    <w:rPr>
      <w:color w:val="0000FF" w:themeColor="hyperlink"/>
      <w:u w:val="single"/>
    </w:rPr>
  </w:style>
  <w:style w:type="paragraph" w:styleId="BalloonText">
    <w:name w:val="Balloon Text"/>
    <w:basedOn w:val="Normal"/>
    <w:link w:val="BalloonTextChar"/>
    <w:uiPriority w:val="99"/>
    <w:semiHidden/>
    <w:unhideWhenUsed/>
    <w:rsid w:val="00F06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D77"/>
    <w:rPr>
      <w:color w:val="0000FF" w:themeColor="hyperlink"/>
      <w:u w:val="single"/>
    </w:rPr>
  </w:style>
  <w:style w:type="paragraph" w:styleId="BalloonText">
    <w:name w:val="Balloon Text"/>
    <w:basedOn w:val="Normal"/>
    <w:link w:val="BalloonTextChar"/>
    <w:uiPriority w:val="99"/>
    <w:semiHidden/>
    <w:unhideWhenUsed/>
    <w:rsid w:val="00F06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m.farmjournal.com/m/7477646467d3b4ce/original/Rural-Broadband.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echcrunch.com/2019/08/22/fcc-approves-4-9b-in-funding-for-rural-broadband-improvemen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122</Words>
  <Characters>698</Characters>
  <Application>Microsoft Office Word</Application>
  <DocSecurity>0</DocSecurity>
  <Lines>5</Lines>
  <Paragraphs>1</Paragraphs>
  <ScaleCrop>false</ScaleCrop>
  <Company>Hewlett-Packard Company</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2019-08-23T16:58:00Z</dcterms:created>
  <dcterms:modified xsi:type="dcterms:W3CDTF">2019-08-23T17:06:00Z</dcterms:modified>
</cp:coreProperties>
</file>