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77669C" w:rsidRPr="0077669C" w:rsidRDefault="0077669C" w:rsidP="0077669C">
      <w:pPr>
        <w:rPr>
          <w:b/>
          <w:color w:val="CC3300"/>
          <w:sz w:val="36"/>
        </w:rPr>
      </w:pPr>
      <w:r w:rsidRPr="0077669C">
        <w:rPr>
          <w:b/>
          <w:color w:val="CC3300"/>
          <w:sz w:val="36"/>
        </w:rPr>
        <w:t>Journalists A</w:t>
      </w:r>
      <w:r w:rsidRPr="0077669C">
        <w:rPr>
          <w:b/>
          <w:color w:val="CC3300"/>
          <w:sz w:val="36"/>
        </w:rPr>
        <w:t xml:space="preserve">im </w:t>
      </w:r>
      <w:r w:rsidRPr="0077669C">
        <w:rPr>
          <w:b/>
          <w:color w:val="CC3300"/>
          <w:sz w:val="36"/>
        </w:rPr>
        <w:t>T</w:t>
      </w:r>
      <w:r w:rsidRPr="0077669C">
        <w:rPr>
          <w:b/>
          <w:color w:val="CC3300"/>
          <w:sz w:val="36"/>
        </w:rPr>
        <w:t xml:space="preserve">o </w:t>
      </w:r>
      <w:r w:rsidRPr="0077669C">
        <w:rPr>
          <w:b/>
          <w:color w:val="CC3300"/>
          <w:sz w:val="36"/>
        </w:rPr>
        <w:t>H</w:t>
      </w:r>
      <w:r w:rsidRPr="0077669C">
        <w:rPr>
          <w:b/>
          <w:color w:val="CC3300"/>
          <w:sz w:val="36"/>
        </w:rPr>
        <w:t xml:space="preserve">ighlight </w:t>
      </w:r>
      <w:r w:rsidRPr="0077669C">
        <w:rPr>
          <w:b/>
          <w:color w:val="CC3300"/>
          <w:sz w:val="36"/>
        </w:rPr>
        <w:t>B</w:t>
      </w:r>
      <w:r w:rsidRPr="0077669C">
        <w:rPr>
          <w:b/>
          <w:color w:val="CC3300"/>
          <w:sz w:val="36"/>
        </w:rPr>
        <w:t xml:space="preserve">ig </w:t>
      </w:r>
      <w:r w:rsidRPr="0077669C">
        <w:rPr>
          <w:b/>
          <w:color w:val="CC3300"/>
          <w:sz w:val="36"/>
        </w:rPr>
        <w:t>T</w:t>
      </w:r>
      <w:r w:rsidRPr="0077669C">
        <w:rPr>
          <w:b/>
          <w:color w:val="CC3300"/>
          <w:sz w:val="36"/>
        </w:rPr>
        <w:t xml:space="preserve">ech's </w:t>
      </w:r>
      <w:r w:rsidRPr="0077669C">
        <w:rPr>
          <w:b/>
          <w:color w:val="CC3300"/>
          <w:sz w:val="36"/>
        </w:rPr>
        <w:t>E</w:t>
      </w:r>
      <w:r w:rsidRPr="0077669C">
        <w:rPr>
          <w:b/>
          <w:color w:val="CC3300"/>
          <w:sz w:val="36"/>
        </w:rPr>
        <w:t xml:space="preserve">ffect </w:t>
      </w:r>
      <w:r w:rsidRPr="0077669C">
        <w:rPr>
          <w:b/>
          <w:color w:val="CC3300"/>
          <w:sz w:val="36"/>
        </w:rPr>
        <w:t>O</w:t>
      </w:r>
      <w:r w:rsidRPr="0077669C">
        <w:rPr>
          <w:b/>
          <w:color w:val="CC3300"/>
          <w:sz w:val="36"/>
        </w:rPr>
        <w:t xml:space="preserve">n </w:t>
      </w:r>
      <w:r w:rsidRPr="0077669C">
        <w:rPr>
          <w:b/>
          <w:color w:val="CC3300"/>
          <w:sz w:val="36"/>
        </w:rPr>
        <w:t>L</w:t>
      </w:r>
      <w:r w:rsidRPr="0077669C">
        <w:rPr>
          <w:b/>
          <w:color w:val="CC3300"/>
          <w:sz w:val="36"/>
        </w:rPr>
        <w:t xml:space="preserve">ocal </w:t>
      </w:r>
      <w:r w:rsidRPr="0077669C">
        <w:rPr>
          <w:b/>
          <w:color w:val="CC3300"/>
          <w:sz w:val="36"/>
        </w:rPr>
        <w:t>N</w:t>
      </w:r>
      <w:r w:rsidRPr="0077669C">
        <w:rPr>
          <w:b/>
          <w:color w:val="CC3300"/>
          <w:sz w:val="36"/>
        </w:rPr>
        <w:t>ews</w:t>
      </w:r>
    </w:p>
    <w:p w:rsidR="0077669C" w:rsidRPr="0077669C" w:rsidRDefault="0077669C" w:rsidP="0077669C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F47E40" wp14:editId="2E9C3478">
            <wp:simplePos x="0" y="0"/>
            <wp:positionH relativeFrom="column">
              <wp:posOffset>3815080</wp:posOffset>
            </wp:positionH>
            <wp:positionV relativeFrom="paragraph">
              <wp:posOffset>695960</wp:posOffset>
            </wp:positionV>
            <wp:extent cx="1983740" cy="1115695"/>
            <wp:effectExtent l="0" t="0" r="0" b="8255"/>
            <wp:wrapTight wrapText="bothSides">
              <wp:wrapPolygon edited="0">
                <wp:start x="0" y="0"/>
                <wp:lineTo x="0" y="21391"/>
                <wp:lineTo x="21365" y="21391"/>
                <wp:lineTo x="2136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69C">
        <w:rPr>
          <w:sz w:val="36"/>
        </w:rPr>
        <w:t xml:space="preserve">A group of journalists who have all recently lost their jobs are launching the "Save Journalism Project" -- a campaign aimed at educating lawmakers and the public on how companies like Facebook and Google are hurting the news industry. </w:t>
      </w:r>
      <w:r w:rsidRPr="0077669C">
        <w:rPr>
          <w:sz w:val="36"/>
        </w:rPr>
        <w:t xml:space="preserve"> </w:t>
      </w:r>
      <w:r w:rsidRPr="0077669C">
        <w:rPr>
          <w:sz w:val="36"/>
        </w:rPr>
        <w:t>Lawmakers are currently considering legislation that would allow news organizations to bargain as a single unit with tech companies for increases in their online ad revenue.</w:t>
      </w:r>
    </w:p>
    <w:p w:rsidR="008E144F" w:rsidRDefault="0077669C" w:rsidP="0077669C">
      <w:pPr>
        <w:jc w:val="right"/>
        <w:rPr>
          <w:b/>
          <w:i/>
          <w:color w:val="CC3300"/>
          <w:sz w:val="36"/>
        </w:rPr>
      </w:pPr>
      <w:bookmarkStart w:id="0" w:name="_GoBack"/>
      <w:bookmarkEnd w:id="0"/>
      <w:r w:rsidRPr="0077669C">
        <w:rPr>
          <w:b/>
          <w:i/>
          <w:color w:val="CC3300"/>
          <w:sz w:val="36"/>
        </w:rPr>
        <w:t>The Hill 6/20/19</w:t>
      </w:r>
    </w:p>
    <w:p w:rsidR="0077669C" w:rsidRPr="0077669C" w:rsidRDefault="0077669C" w:rsidP="0077669C">
      <w:pPr>
        <w:jc w:val="right"/>
        <w:rPr>
          <w:b/>
          <w:i/>
          <w:color w:val="CC3300"/>
          <w:sz w:val="28"/>
        </w:rPr>
      </w:pPr>
      <w:hyperlink r:id="rId6" w:history="1">
        <w:r w:rsidRPr="0077669C">
          <w:rPr>
            <w:rStyle w:val="Hyperlink"/>
            <w:b/>
            <w:i/>
            <w:sz w:val="28"/>
          </w:rPr>
          <w:t>https://thehill.com/policy/technology/449565-laid-off-journalists-launch-first-ad-campaign-targeting-google-facebook</w:t>
        </w:r>
      </w:hyperlink>
    </w:p>
    <w:p w:rsidR="0077669C" w:rsidRPr="0077669C" w:rsidRDefault="0077669C" w:rsidP="0077669C">
      <w:pPr>
        <w:jc w:val="right"/>
        <w:rPr>
          <w:b/>
          <w:i/>
          <w:color w:val="CC3300"/>
          <w:sz w:val="28"/>
        </w:rPr>
      </w:pPr>
      <w:r w:rsidRPr="0077669C">
        <w:rPr>
          <w:b/>
          <w:i/>
          <w:color w:val="CC3300"/>
          <w:sz w:val="28"/>
        </w:rPr>
        <w:t>Image credit:</w:t>
      </w:r>
    </w:p>
    <w:p w:rsidR="0077669C" w:rsidRPr="0077669C" w:rsidRDefault="0077669C" w:rsidP="0077669C">
      <w:pPr>
        <w:jc w:val="right"/>
        <w:rPr>
          <w:b/>
          <w:i/>
          <w:color w:val="CC3300"/>
          <w:sz w:val="28"/>
        </w:rPr>
      </w:pPr>
      <w:hyperlink r:id="rId7" w:history="1">
        <w:r w:rsidRPr="0077669C">
          <w:rPr>
            <w:rStyle w:val="Hyperlink"/>
            <w:b/>
            <w:i/>
            <w:sz w:val="28"/>
          </w:rPr>
          <w:t>https://thehill.com/sites/default/files/styles/thumb_small_article/public/newspaper_1.jpg?itok=StxpfO3W</w:t>
        </w:r>
      </w:hyperlink>
      <w:r w:rsidRPr="0077669C">
        <w:rPr>
          <w:b/>
          <w:i/>
          <w:color w:val="CC3300"/>
          <w:sz w:val="28"/>
        </w:rPr>
        <w:t xml:space="preserve"> </w:t>
      </w:r>
    </w:p>
    <w:sectPr w:rsidR="0077669C" w:rsidRPr="00776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9C"/>
    <w:rsid w:val="004A14F9"/>
    <w:rsid w:val="0051611A"/>
    <w:rsid w:val="00746FC2"/>
    <w:rsid w:val="0077669C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6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hill.com/sites/default/files/styles/thumb_small_article/public/newspaper_1.jpg?itok=StxpfO3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hehill.com/policy/technology/449565-laid-off-journalists-launch-first-ad-campaign-targeting-google-faceboo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2019-06-21T18:02:00Z</dcterms:created>
  <dcterms:modified xsi:type="dcterms:W3CDTF">2019-06-21T18:07:00Z</dcterms:modified>
</cp:coreProperties>
</file>