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D23A9" w:rsidRPr="006D23A9" w:rsidRDefault="006D23A9" w:rsidP="006D23A9">
      <w:pPr>
        <w:rPr>
          <w:b/>
          <w:color w:val="006666"/>
          <w:sz w:val="36"/>
        </w:rPr>
      </w:pPr>
      <w:r w:rsidRPr="006D23A9">
        <w:rPr>
          <w:b/>
          <w:color w:val="006666"/>
          <w:sz w:val="36"/>
        </w:rPr>
        <w:t>Should T</w:t>
      </w:r>
      <w:r w:rsidRPr="006D23A9">
        <w:rPr>
          <w:b/>
          <w:color w:val="006666"/>
          <w:sz w:val="36"/>
        </w:rPr>
        <w:t xml:space="preserve">here </w:t>
      </w:r>
      <w:r w:rsidRPr="006D23A9">
        <w:rPr>
          <w:b/>
          <w:color w:val="006666"/>
          <w:sz w:val="36"/>
        </w:rPr>
        <w:t>Be M</w:t>
      </w:r>
      <w:r w:rsidRPr="006D23A9">
        <w:rPr>
          <w:b/>
          <w:color w:val="006666"/>
          <w:sz w:val="36"/>
        </w:rPr>
        <w:t xml:space="preserve">ore </w:t>
      </w:r>
      <w:r w:rsidRPr="006D23A9">
        <w:rPr>
          <w:b/>
          <w:color w:val="006666"/>
          <w:sz w:val="36"/>
        </w:rPr>
        <w:t>R</w:t>
      </w:r>
      <w:r w:rsidRPr="006D23A9">
        <w:rPr>
          <w:b/>
          <w:color w:val="006666"/>
          <w:sz w:val="36"/>
        </w:rPr>
        <w:t xml:space="preserve">egulation </w:t>
      </w:r>
      <w:r w:rsidRPr="006D23A9">
        <w:rPr>
          <w:b/>
          <w:color w:val="006666"/>
          <w:sz w:val="36"/>
        </w:rPr>
        <w:t>A</w:t>
      </w:r>
      <w:r w:rsidRPr="006D23A9">
        <w:rPr>
          <w:b/>
          <w:color w:val="006666"/>
          <w:sz w:val="36"/>
        </w:rPr>
        <w:t xml:space="preserve">round </w:t>
      </w:r>
      <w:r w:rsidRPr="006D23A9">
        <w:rPr>
          <w:b/>
          <w:color w:val="006666"/>
          <w:sz w:val="36"/>
        </w:rPr>
        <w:t>I</w:t>
      </w:r>
      <w:r w:rsidRPr="006D23A9">
        <w:rPr>
          <w:b/>
          <w:color w:val="006666"/>
          <w:sz w:val="36"/>
        </w:rPr>
        <w:t xml:space="preserve">nfluencer </w:t>
      </w:r>
      <w:r w:rsidRPr="006D23A9">
        <w:rPr>
          <w:b/>
          <w:color w:val="006666"/>
          <w:sz w:val="36"/>
        </w:rPr>
        <w:t>M</w:t>
      </w:r>
      <w:r w:rsidRPr="006D23A9">
        <w:rPr>
          <w:b/>
          <w:color w:val="006666"/>
          <w:sz w:val="36"/>
        </w:rPr>
        <w:t xml:space="preserve">arketing? </w:t>
      </w:r>
    </w:p>
    <w:p w:rsidR="006D23A9" w:rsidRPr="006D23A9" w:rsidRDefault="006D23A9" w:rsidP="006D23A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A52095" wp14:editId="66DFEBB6">
            <wp:simplePos x="0" y="0"/>
            <wp:positionH relativeFrom="column">
              <wp:posOffset>4848225</wp:posOffset>
            </wp:positionH>
            <wp:positionV relativeFrom="paragraph">
              <wp:posOffset>548640</wp:posOffset>
            </wp:positionV>
            <wp:extent cx="1228725" cy="1821815"/>
            <wp:effectExtent l="0" t="0" r="9525" b="6985"/>
            <wp:wrapTight wrapText="bothSides">
              <wp:wrapPolygon edited="0">
                <wp:start x="0" y="0"/>
                <wp:lineTo x="0" y="21457"/>
                <wp:lineTo x="21433" y="21457"/>
                <wp:lineTo x="214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3A9">
        <w:rPr>
          <w:sz w:val="36"/>
        </w:rPr>
        <w:t xml:space="preserve">In the wake of the Netflix documentary "Fyre: The Greatest Party That Never Happened," which shed a light on the power of influencers with massive followings, Chris Stokel-Walker questions whether regulation would help put a stop to fake influencer marketing. The space is largely unregulated, with </w:t>
      </w:r>
      <w:bookmarkStart w:id="0" w:name="_GoBack"/>
      <w:bookmarkEnd w:id="0"/>
      <w:r w:rsidRPr="006D23A9">
        <w:rPr>
          <w:sz w:val="36"/>
        </w:rPr>
        <w:t>nothing stopping brands from approaching influencers to promote their products, although influencers are supposed to use a hashtag to inform the audience of its paid-sponsorship nature.</w:t>
      </w:r>
    </w:p>
    <w:p w:rsidR="006D23A9" w:rsidRPr="006D23A9" w:rsidRDefault="006D23A9" w:rsidP="006D23A9">
      <w:pPr>
        <w:jc w:val="right"/>
        <w:rPr>
          <w:b/>
          <w:i/>
          <w:color w:val="006666"/>
          <w:sz w:val="36"/>
        </w:rPr>
      </w:pPr>
      <w:r w:rsidRPr="006D23A9">
        <w:rPr>
          <w:b/>
          <w:i/>
          <w:color w:val="006666"/>
          <w:sz w:val="36"/>
        </w:rPr>
        <w:t>The Guardian (London) 2/3/19</w:t>
      </w:r>
    </w:p>
    <w:p w:rsidR="006D23A9" w:rsidRDefault="006D23A9">
      <w:hyperlink r:id="rId6" w:history="1">
        <w:r w:rsidRPr="0068438C">
          <w:rPr>
            <w:rStyle w:val="Hyperlink"/>
          </w:rPr>
          <w:t>https://www.theguardian.com/technology/2019/feb/03/instagram-beware-bad-influencers-product-twitter-snapchat-fyre-kendall-jenner-bella-hadid</w:t>
        </w:r>
      </w:hyperlink>
    </w:p>
    <w:p w:rsidR="006D23A9" w:rsidRDefault="006D23A9"/>
    <w:sectPr w:rsidR="006D23A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9"/>
    <w:rsid w:val="00194E35"/>
    <w:rsid w:val="00226A80"/>
    <w:rsid w:val="006D23A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3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3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technology/2019/feb/03/instagram-beware-bad-influencers-product-twitter-snapchat-fyre-kendall-jenner-bella-had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2019-02-05T13:00:00Z</dcterms:created>
  <dcterms:modified xsi:type="dcterms:W3CDTF">2019-02-05T13:04:00Z</dcterms:modified>
</cp:coreProperties>
</file>