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3F5B19" w:rsidRDefault="003F5B19">
      <w:pPr>
        <w:rPr>
          <w:b/>
          <w:color w:val="339933"/>
          <w:sz w:val="40"/>
          <w:szCs w:val="40"/>
        </w:rPr>
      </w:pPr>
      <w:r w:rsidRPr="003F5B19">
        <w:rPr>
          <w:b/>
          <w:color w:val="339933"/>
          <w:sz w:val="40"/>
          <w:szCs w:val="40"/>
        </w:rPr>
        <w:t>Some Media Companies Cool on YouTube Distribution</w:t>
      </w:r>
    </w:p>
    <w:p w:rsidR="003F5B19" w:rsidRPr="003F5B19" w:rsidRDefault="003F5B1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A67F6C5" wp14:editId="7172A520">
            <wp:simplePos x="0" y="0"/>
            <wp:positionH relativeFrom="column">
              <wp:posOffset>3422650</wp:posOffset>
            </wp:positionH>
            <wp:positionV relativeFrom="paragraph">
              <wp:posOffset>449580</wp:posOffset>
            </wp:positionV>
            <wp:extent cx="2277110" cy="1250950"/>
            <wp:effectExtent l="0" t="0" r="8890" b="6350"/>
            <wp:wrapTight wrapText="bothSides">
              <wp:wrapPolygon edited="0">
                <wp:start x="0" y="0"/>
                <wp:lineTo x="0" y="21381"/>
                <wp:lineTo x="21504" y="21381"/>
                <wp:lineTo x="21504" y="0"/>
                <wp:lineTo x="0" y="0"/>
              </wp:wrapPolygon>
            </wp:wrapTight>
            <wp:docPr id="1" name="Picture 1" descr="Image result for facebook and snap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 and snapch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B19">
        <w:rPr>
          <w:sz w:val="40"/>
          <w:szCs w:val="40"/>
        </w:rPr>
        <w:t xml:space="preserve">“You never count Google out, but something has to change at YouTube, or </w:t>
      </w:r>
      <w:bookmarkStart w:id="0" w:name="_GoBack"/>
      <w:bookmarkEnd w:id="0"/>
      <w:r w:rsidRPr="003F5B19">
        <w:rPr>
          <w:sz w:val="40"/>
          <w:szCs w:val="40"/>
        </w:rPr>
        <w:t>Facebook and Snapchat are going to own this world,” said a prominent digital media executive. For some newer media companies, YouTube has become an afterthought, this person said. “Google can’t rest on its laurels.”</w:t>
      </w:r>
    </w:p>
    <w:p w:rsidR="003F5B19" w:rsidRPr="003F5B19" w:rsidRDefault="003F5B19" w:rsidP="003F5B19">
      <w:pPr>
        <w:jc w:val="right"/>
        <w:rPr>
          <w:b/>
          <w:i/>
          <w:color w:val="339933"/>
          <w:sz w:val="40"/>
          <w:szCs w:val="40"/>
        </w:rPr>
      </w:pPr>
      <w:r w:rsidRPr="003F5B19">
        <w:rPr>
          <w:b/>
          <w:i/>
          <w:color w:val="339933"/>
          <w:sz w:val="40"/>
          <w:szCs w:val="40"/>
        </w:rPr>
        <w:t>The Wall Street Journal 7.21.16</w:t>
      </w:r>
    </w:p>
    <w:p w:rsidR="003F5B19" w:rsidRDefault="003F5B19">
      <w:hyperlink r:id="rId6" w:history="1">
        <w:r w:rsidRPr="00CC4075">
          <w:rPr>
            <w:rStyle w:val="Hyperlink"/>
          </w:rPr>
          <w:t>http://www.wsj.com/article_email/some-media-companies-cool-on-youtube-distribution-1469095200-lMyQjAxMTE2NDI1MTIyOTE3Wj?utm_source=API+Need+to+Know+newsletter&amp;utm_campaign=ad0a853d76-Need_to_Know_July_22_20167_22_2016&amp;utm_medium=email&amp;utm_term=0_e3bf78af04-ad0a853d76-31697553</w:t>
        </w:r>
      </w:hyperlink>
    </w:p>
    <w:p w:rsidR="003F5B19" w:rsidRDefault="003F5B19"/>
    <w:p w:rsidR="003F5B19" w:rsidRDefault="003F5B19"/>
    <w:sectPr w:rsidR="003F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19"/>
    <w:rsid w:val="003F5B19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B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B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sj.com/article_email/some-media-companies-cool-on-youtube-distribution-1469095200-lMyQjAxMTE2NDI1MTIyOTE3Wj?utm_source=API+Need+to+Know+newsletter&amp;utm_campaign=ad0a853d76-Need_to_Know_July_22_20167_22_2016&amp;utm_medium=email&amp;utm_term=0_e3bf78af04-ad0a853d76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2016-07-22T12:47:00Z</dcterms:created>
  <dcterms:modified xsi:type="dcterms:W3CDTF">2016-07-22T12:56:00Z</dcterms:modified>
</cp:coreProperties>
</file>