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A1C5C" w:rsidRPr="009A1C5C" w:rsidRDefault="009A1C5C" w:rsidP="009A1C5C">
      <w:pPr>
        <w:rPr>
          <w:b/>
          <w:color w:val="7030A0"/>
          <w:sz w:val="40"/>
          <w:szCs w:val="40"/>
        </w:rPr>
      </w:pPr>
      <w:r>
        <w:rPr>
          <w:b/>
          <w:color w:val="7030A0"/>
          <w:sz w:val="40"/>
          <w:szCs w:val="40"/>
        </w:rPr>
        <w:t>Some Weak Show</w:t>
      </w:r>
      <w:bookmarkStart w:id="0" w:name="_GoBack"/>
      <w:bookmarkEnd w:id="0"/>
      <w:r>
        <w:rPr>
          <w:b/>
          <w:color w:val="7030A0"/>
          <w:sz w:val="40"/>
          <w:szCs w:val="40"/>
        </w:rPr>
        <w:t>s Strong o</w:t>
      </w:r>
      <w:r w:rsidRPr="009A1C5C">
        <w:rPr>
          <w:b/>
          <w:color w:val="7030A0"/>
          <w:sz w:val="40"/>
          <w:szCs w:val="40"/>
        </w:rPr>
        <w:t>n Social Media</w:t>
      </w:r>
    </w:p>
    <w:p w:rsidR="009A1C5C" w:rsidRDefault="00153BD5" w:rsidP="009A1C5C">
      <w:pPr>
        <w:contextualSpacing/>
        <w:rPr>
          <w:sz w:val="40"/>
          <w:szCs w:val="40"/>
        </w:rPr>
      </w:pPr>
      <w:r>
        <w:rPr>
          <w:rFonts w:ascii="Arial" w:hAnsi="Arial" w:cs="Arial"/>
          <w:noProof/>
          <w:sz w:val="20"/>
          <w:szCs w:val="20"/>
        </w:rPr>
        <w:drawing>
          <wp:anchor distT="0" distB="0" distL="114300" distR="114300" simplePos="0" relativeHeight="251658240" behindDoc="1" locked="0" layoutInCell="1" allowOverlap="1" wp14:anchorId="325A3114" wp14:editId="49198A9B">
            <wp:simplePos x="0" y="0"/>
            <wp:positionH relativeFrom="column">
              <wp:posOffset>4815840</wp:posOffset>
            </wp:positionH>
            <wp:positionV relativeFrom="paragraph">
              <wp:posOffset>70485</wp:posOffset>
            </wp:positionV>
            <wp:extent cx="1398270" cy="2087245"/>
            <wp:effectExtent l="0" t="0" r="0" b="8255"/>
            <wp:wrapTight wrapText="bothSides">
              <wp:wrapPolygon edited="0">
                <wp:start x="0" y="0"/>
                <wp:lineTo x="0" y="21488"/>
                <wp:lineTo x="21188" y="21488"/>
                <wp:lineTo x="21188" y="0"/>
                <wp:lineTo x="0" y="0"/>
              </wp:wrapPolygon>
            </wp:wrapTight>
            <wp:docPr id="1" name="Picture 1" descr="http://images.vcpost.com/data/images/full/61442/scream-queens.png?w=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vcpost.com/data/images/full/61442/scream-queens.png?w=5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270" cy="208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C5C" w:rsidRPr="009A1C5C">
        <w:rPr>
          <w:sz w:val="40"/>
          <w:szCs w:val="40"/>
        </w:rPr>
        <w:t>Traditional TV ratings may be weak for many new broadcast network shows — but many are scoring well when it comes to social media and general word of mouth. For example, New Fox shows have been earning high numbers so far through two weeks of the season in terms of</w:t>
      </w:r>
      <w:r w:rsidR="009A1C5C" w:rsidRPr="009A1C5C">
        <w:rPr>
          <w:sz w:val="40"/>
          <w:szCs w:val="40"/>
        </w:rPr>
        <w:br/>
      </w:r>
    </w:p>
    <w:p w:rsidR="009A1C5C" w:rsidRDefault="009A1C5C" w:rsidP="009A1C5C">
      <w:pPr>
        <w:contextualSpacing/>
        <w:jc w:val="right"/>
        <w:rPr>
          <w:b/>
          <w:i/>
          <w:color w:val="7030A0"/>
          <w:sz w:val="40"/>
          <w:szCs w:val="40"/>
        </w:rPr>
      </w:pPr>
      <w:r w:rsidRPr="009A1C5C">
        <w:rPr>
          <w:b/>
          <w:i/>
          <w:color w:val="7030A0"/>
          <w:sz w:val="40"/>
          <w:szCs w:val="40"/>
        </w:rPr>
        <w:t xml:space="preserve">MediaPost 10.12.15  </w:t>
      </w:r>
    </w:p>
    <w:p w:rsidR="00153BD5" w:rsidRPr="00153BD5" w:rsidRDefault="00153BD5" w:rsidP="009A1C5C">
      <w:pPr>
        <w:contextualSpacing/>
        <w:jc w:val="right"/>
        <w:rPr>
          <w:b/>
          <w:i/>
          <w:color w:val="7030A0"/>
          <w:sz w:val="28"/>
          <w:szCs w:val="28"/>
        </w:rPr>
      </w:pPr>
      <w:hyperlink r:id="rId6" w:history="1">
        <w:r w:rsidRPr="00153BD5">
          <w:rPr>
            <w:rStyle w:val="Hyperlink"/>
            <w:b/>
            <w:i/>
            <w:sz w:val="28"/>
            <w:szCs w:val="28"/>
          </w:rPr>
          <w:t>http://www.mediapost.com/publications/article/260151/some-weak-tv-rated-shows-score-well-in-social-medi.html</w:t>
        </w:r>
      </w:hyperlink>
    </w:p>
    <w:p w:rsidR="00153BD5" w:rsidRPr="009A1C5C" w:rsidRDefault="00153BD5" w:rsidP="009A1C5C">
      <w:pPr>
        <w:contextualSpacing/>
        <w:jc w:val="right"/>
        <w:rPr>
          <w:b/>
          <w:i/>
          <w:color w:val="7030A0"/>
          <w:sz w:val="40"/>
          <w:szCs w:val="40"/>
        </w:rPr>
      </w:pPr>
    </w:p>
    <w:sectPr w:rsidR="00153BD5" w:rsidRPr="009A1C5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5C"/>
    <w:rsid w:val="00153BD5"/>
    <w:rsid w:val="00194E35"/>
    <w:rsid w:val="00226A80"/>
    <w:rsid w:val="00630A2A"/>
    <w:rsid w:val="009A1C5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BD5"/>
    <w:rPr>
      <w:color w:val="0000FF" w:themeColor="hyperlink"/>
      <w:u w:val="single"/>
    </w:rPr>
  </w:style>
  <w:style w:type="paragraph" w:styleId="BalloonText">
    <w:name w:val="Balloon Text"/>
    <w:basedOn w:val="Normal"/>
    <w:link w:val="BalloonTextChar"/>
    <w:uiPriority w:val="99"/>
    <w:semiHidden/>
    <w:unhideWhenUsed/>
    <w:rsid w:val="0015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BD5"/>
    <w:rPr>
      <w:color w:val="0000FF" w:themeColor="hyperlink"/>
      <w:u w:val="single"/>
    </w:rPr>
  </w:style>
  <w:style w:type="paragraph" w:styleId="BalloonText">
    <w:name w:val="Balloon Text"/>
    <w:basedOn w:val="Normal"/>
    <w:link w:val="BalloonTextChar"/>
    <w:uiPriority w:val="99"/>
    <w:semiHidden/>
    <w:unhideWhenUsed/>
    <w:rsid w:val="0015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post.com/publications/article/260151/some-weak-tv-rated-shows-score-well-in-social-med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2015-10-12T17:26:00Z</dcterms:created>
  <dcterms:modified xsi:type="dcterms:W3CDTF">2015-10-12T17:48:00Z</dcterms:modified>
</cp:coreProperties>
</file>