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D09EB39" w14:textId="1DF51446" w:rsidR="003A67EE" w:rsidRPr="003A67EE" w:rsidRDefault="003A67EE" w:rsidP="003A67EE">
      <w:pPr>
        <w:rPr>
          <w:b/>
          <w:bCs/>
          <w:color w:val="FF00FF"/>
          <w:sz w:val="36"/>
          <w:szCs w:val="36"/>
        </w:rPr>
      </w:pPr>
      <w:r w:rsidRPr="003A67EE">
        <w:rPr>
          <w:b/>
          <w:bCs/>
          <w:color w:val="FF00FF"/>
          <w:sz w:val="36"/>
          <w:szCs w:val="36"/>
        </w:rPr>
        <w:t xml:space="preserve">Studio </w:t>
      </w:r>
      <w:r w:rsidRPr="003A67EE">
        <w:rPr>
          <w:b/>
          <w:bCs/>
          <w:color w:val="FF00FF"/>
          <w:sz w:val="36"/>
          <w:szCs w:val="36"/>
        </w:rPr>
        <w:t>E</w:t>
      </w:r>
      <w:r w:rsidRPr="003A67EE">
        <w:rPr>
          <w:b/>
          <w:bCs/>
          <w:color w:val="FF00FF"/>
          <w:sz w:val="36"/>
          <w:szCs w:val="36"/>
        </w:rPr>
        <w:t xml:space="preserve">xec </w:t>
      </w:r>
      <w:r w:rsidRPr="003A67EE">
        <w:rPr>
          <w:b/>
          <w:bCs/>
          <w:color w:val="FF00FF"/>
          <w:sz w:val="36"/>
          <w:szCs w:val="36"/>
        </w:rPr>
        <w:t>A</w:t>
      </w:r>
      <w:r w:rsidRPr="003A67EE">
        <w:rPr>
          <w:b/>
          <w:bCs/>
          <w:color w:val="FF00FF"/>
          <w:sz w:val="36"/>
          <w:szCs w:val="36"/>
        </w:rPr>
        <w:t xml:space="preserve">sks House </w:t>
      </w:r>
      <w:r w:rsidRPr="003A67EE">
        <w:rPr>
          <w:b/>
          <w:bCs/>
          <w:color w:val="FF00FF"/>
          <w:sz w:val="36"/>
          <w:szCs w:val="36"/>
        </w:rPr>
        <w:t>P</w:t>
      </w:r>
      <w:r w:rsidRPr="003A67EE">
        <w:rPr>
          <w:b/>
          <w:bCs/>
          <w:color w:val="FF00FF"/>
          <w:sz w:val="36"/>
          <w:szCs w:val="36"/>
        </w:rPr>
        <w:t xml:space="preserve">anel </w:t>
      </w:r>
      <w:r w:rsidRPr="003A67EE">
        <w:rPr>
          <w:b/>
          <w:bCs/>
          <w:color w:val="FF00FF"/>
          <w:sz w:val="36"/>
          <w:szCs w:val="36"/>
        </w:rPr>
        <w:t>T</w:t>
      </w:r>
      <w:r w:rsidRPr="003A67EE">
        <w:rPr>
          <w:b/>
          <w:bCs/>
          <w:color w:val="FF00FF"/>
          <w:sz w:val="36"/>
          <w:szCs w:val="36"/>
        </w:rPr>
        <w:t xml:space="preserve">o </w:t>
      </w:r>
      <w:r w:rsidRPr="003A67EE">
        <w:rPr>
          <w:b/>
          <w:bCs/>
          <w:color w:val="FF00FF"/>
          <w:sz w:val="36"/>
          <w:szCs w:val="36"/>
        </w:rPr>
        <w:t>S</w:t>
      </w:r>
      <w:r w:rsidRPr="003A67EE">
        <w:rPr>
          <w:b/>
          <w:bCs/>
          <w:color w:val="FF00FF"/>
          <w:sz w:val="36"/>
          <w:szCs w:val="36"/>
        </w:rPr>
        <w:t xml:space="preserve">tep </w:t>
      </w:r>
      <w:r w:rsidRPr="003A67EE">
        <w:rPr>
          <w:b/>
          <w:bCs/>
          <w:color w:val="FF00FF"/>
          <w:sz w:val="36"/>
          <w:szCs w:val="36"/>
        </w:rPr>
        <w:t>U</w:t>
      </w:r>
      <w:r w:rsidRPr="003A67EE">
        <w:rPr>
          <w:b/>
          <w:bCs/>
          <w:color w:val="FF00FF"/>
          <w:sz w:val="36"/>
          <w:szCs w:val="36"/>
        </w:rPr>
        <w:t xml:space="preserve">p </w:t>
      </w:r>
      <w:r w:rsidRPr="003A67EE">
        <w:rPr>
          <w:b/>
          <w:bCs/>
          <w:color w:val="FF00FF"/>
          <w:sz w:val="36"/>
          <w:szCs w:val="36"/>
        </w:rPr>
        <w:t>P</w:t>
      </w:r>
      <w:r w:rsidRPr="003A67EE">
        <w:rPr>
          <w:b/>
          <w:bCs/>
          <w:color w:val="FF00FF"/>
          <w:sz w:val="36"/>
          <w:szCs w:val="36"/>
        </w:rPr>
        <w:t xml:space="preserve">iracy </w:t>
      </w:r>
      <w:r w:rsidRPr="003A67EE">
        <w:rPr>
          <w:b/>
          <w:bCs/>
          <w:color w:val="FF00FF"/>
          <w:sz w:val="36"/>
          <w:szCs w:val="36"/>
        </w:rPr>
        <w:t>F</w:t>
      </w:r>
      <w:r w:rsidRPr="003A67EE">
        <w:rPr>
          <w:b/>
          <w:bCs/>
          <w:color w:val="FF00FF"/>
          <w:sz w:val="36"/>
          <w:szCs w:val="36"/>
        </w:rPr>
        <w:t>ight</w:t>
      </w:r>
    </w:p>
    <w:p w14:paraId="7091BADA" w14:textId="2F02612E" w:rsidR="003A67EE" w:rsidRPr="003A67EE" w:rsidRDefault="003A67EE" w:rsidP="003A67E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6755ED" wp14:editId="0956DFE8">
            <wp:simplePos x="0" y="0"/>
            <wp:positionH relativeFrom="column">
              <wp:posOffset>4511353</wp:posOffset>
            </wp:positionH>
            <wp:positionV relativeFrom="paragraph">
              <wp:posOffset>391696</wp:posOffset>
            </wp:positionV>
            <wp:extent cx="1520190" cy="1140460"/>
            <wp:effectExtent l="0" t="0" r="3810" b="2540"/>
            <wp:wrapTight wrapText="bothSides">
              <wp:wrapPolygon edited="0">
                <wp:start x="0" y="0"/>
                <wp:lineTo x="0" y="21287"/>
                <wp:lineTo x="21383" y="21287"/>
                <wp:lineTo x="21383" y="0"/>
                <wp:lineTo x="0" y="0"/>
              </wp:wrapPolygon>
            </wp:wrapTight>
            <wp:docPr id="1759067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EE">
        <w:rPr>
          <w:sz w:val="36"/>
          <w:szCs w:val="36"/>
        </w:rPr>
        <w:t>Congress should let content companies compel internet service providers and others to block access to pirate sites, the Motion Picture Association's Karyn Temple told a House Committee. Temple cited other countries where courts can issue no-fault site-blocking injunctions.</w:t>
      </w:r>
    </w:p>
    <w:p w14:paraId="678674CD" w14:textId="225E3A7E" w:rsidR="00FE75DF" w:rsidRPr="003A67EE" w:rsidRDefault="003A67EE" w:rsidP="003A67EE">
      <w:pPr>
        <w:jc w:val="right"/>
        <w:rPr>
          <w:b/>
          <w:bCs/>
          <w:i/>
          <w:iCs/>
          <w:color w:val="FF00FF"/>
          <w:sz w:val="36"/>
          <w:szCs w:val="36"/>
        </w:rPr>
      </w:pPr>
      <w:r w:rsidRPr="003A67EE">
        <w:rPr>
          <w:b/>
          <w:bCs/>
          <w:i/>
          <w:iCs/>
          <w:color w:val="FF00FF"/>
          <w:sz w:val="36"/>
          <w:szCs w:val="36"/>
        </w:rPr>
        <w:t>Deadline Hollywood 12/13</w:t>
      </w:r>
      <w:r w:rsidRPr="003A67EE">
        <w:rPr>
          <w:b/>
          <w:bCs/>
          <w:i/>
          <w:iCs/>
          <w:color w:val="FF00FF"/>
          <w:sz w:val="36"/>
          <w:szCs w:val="36"/>
        </w:rPr>
        <w:t>/23</w:t>
      </w:r>
    </w:p>
    <w:p w14:paraId="78E84F01" w14:textId="2DA9C214" w:rsidR="003A67EE" w:rsidRPr="003A67EE" w:rsidRDefault="003A67EE" w:rsidP="003A67EE">
      <w:pPr>
        <w:jc w:val="right"/>
        <w:rPr>
          <w:i/>
          <w:iCs/>
          <w:sz w:val="28"/>
          <w:szCs w:val="28"/>
        </w:rPr>
      </w:pPr>
      <w:hyperlink r:id="rId5" w:history="1">
        <w:r w:rsidRPr="003A67EE">
          <w:rPr>
            <w:rStyle w:val="Hyperlink"/>
            <w:i/>
            <w:iCs/>
            <w:sz w:val="28"/>
            <w:szCs w:val="28"/>
          </w:rPr>
          <w:t>https://deadline.com/2023/12/motion-picture-association-piracy-sopa-1235665347/</w:t>
        </w:r>
      </w:hyperlink>
    </w:p>
    <w:p w14:paraId="6C43B162" w14:textId="77777777" w:rsidR="003A67EE" w:rsidRDefault="003A67EE" w:rsidP="003A67EE"/>
    <w:p w14:paraId="27A0D58F" w14:textId="77777777" w:rsidR="003A67EE" w:rsidRDefault="003A67EE" w:rsidP="003A67EE"/>
    <w:sectPr w:rsidR="003A67E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EE"/>
    <w:rsid w:val="003837C3"/>
    <w:rsid w:val="003A67E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784E"/>
  <w15:chartTrackingRefBased/>
  <w15:docId w15:val="{5D246439-2329-495D-99EB-57764EA0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dline.com/2023/12/motion-picture-association-piracy-sopa-123566534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2023-12-16T16:32:00Z</dcterms:created>
  <dcterms:modified xsi:type="dcterms:W3CDTF">2023-12-16T16:35:00Z</dcterms:modified>
</cp:coreProperties>
</file>