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684D99" w:rsidRPr="00684D99" w:rsidRDefault="00684D99" w:rsidP="00684D99">
      <w:pPr>
        <w:rPr>
          <w:b/>
          <w:color w:val="CC3300"/>
          <w:sz w:val="36"/>
        </w:rPr>
      </w:pPr>
      <w:r w:rsidRPr="00684D99">
        <w:rPr>
          <w:b/>
          <w:color w:val="CC3300"/>
          <w:sz w:val="36"/>
        </w:rPr>
        <w:t>Study Highlights Need for More D</w:t>
      </w:r>
      <w:r w:rsidRPr="00684D99">
        <w:rPr>
          <w:b/>
          <w:color w:val="CC3300"/>
          <w:sz w:val="36"/>
        </w:rPr>
        <w:t>iversity in PR</w:t>
      </w:r>
    </w:p>
    <w:p w:rsidR="00684D99" w:rsidRPr="00684D99" w:rsidRDefault="00684D99" w:rsidP="00684D99">
      <w:pPr>
        <w:rPr>
          <w:sz w:val="36"/>
        </w:rPr>
      </w:pPr>
      <w:bookmarkStart w:id="0" w:name="_GoBack"/>
      <w:r>
        <w:rPr>
          <w:noProof/>
        </w:rPr>
        <w:drawing>
          <wp:anchor distT="0" distB="0" distL="114300" distR="114300" simplePos="0" relativeHeight="251658240" behindDoc="1" locked="0" layoutInCell="1" allowOverlap="1" wp14:anchorId="485A458C" wp14:editId="4A2AEC85">
            <wp:simplePos x="0" y="0"/>
            <wp:positionH relativeFrom="column">
              <wp:posOffset>4353560</wp:posOffset>
            </wp:positionH>
            <wp:positionV relativeFrom="paragraph">
              <wp:posOffset>568325</wp:posOffset>
            </wp:positionV>
            <wp:extent cx="1502410" cy="1823720"/>
            <wp:effectExtent l="0" t="0" r="2540" b="5080"/>
            <wp:wrapTight wrapText="bothSides">
              <wp:wrapPolygon edited="0">
                <wp:start x="0" y="0"/>
                <wp:lineTo x="0" y="21435"/>
                <wp:lineTo x="21363" y="21435"/>
                <wp:lineTo x="21363"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2410" cy="18237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684D99">
        <w:rPr>
          <w:sz w:val="36"/>
        </w:rPr>
        <w:t>PR Week research reveals that only 23% of the total workforce at PR firms was non-white in 2019 and these individuals only represented 13% of the C-suite, which trails the ethnic composition of the US population, according to US Census figures. PR executives concur that more work needs to be done regarding inclusivity, with Weber Shandwick CEO Gail Heimann noting, "The simple, disheartening truth is we aren't nearly as diverse as we should be."</w:t>
      </w:r>
    </w:p>
    <w:p w:rsidR="008E144F" w:rsidRPr="00684D99" w:rsidRDefault="00684D99" w:rsidP="00684D99">
      <w:pPr>
        <w:jc w:val="right"/>
        <w:rPr>
          <w:b/>
          <w:i/>
          <w:color w:val="CC3300"/>
          <w:sz w:val="36"/>
        </w:rPr>
      </w:pPr>
      <w:r w:rsidRPr="00684D99">
        <w:rPr>
          <w:b/>
          <w:i/>
          <w:color w:val="CC3300"/>
          <w:sz w:val="36"/>
        </w:rPr>
        <w:t xml:space="preserve">PRWeek </w:t>
      </w:r>
      <w:r>
        <w:rPr>
          <w:b/>
          <w:i/>
          <w:color w:val="CC3300"/>
          <w:sz w:val="36"/>
        </w:rPr>
        <w:t>6.19.20</w:t>
      </w:r>
    </w:p>
    <w:p w:rsidR="00684D99" w:rsidRDefault="00684D99" w:rsidP="00684D99">
      <w:pPr>
        <w:rPr>
          <w:sz w:val="28"/>
        </w:rPr>
      </w:pPr>
      <w:hyperlink r:id="rId6" w:history="1">
        <w:r w:rsidRPr="00684D99">
          <w:rPr>
            <w:rStyle w:val="Hyperlink"/>
            <w:sz w:val="28"/>
          </w:rPr>
          <w:t>https://www.prweek.com/article/1687139/no-excuses-pr-firms-progress-diversity</w:t>
        </w:r>
      </w:hyperlink>
    </w:p>
    <w:p w:rsidR="00684D99" w:rsidRDefault="00684D99" w:rsidP="00684D99">
      <w:pPr>
        <w:rPr>
          <w:sz w:val="28"/>
        </w:rPr>
      </w:pPr>
      <w:r>
        <w:rPr>
          <w:sz w:val="28"/>
        </w:rPr>
        <w:t>Image credit:</w:t>
      </w:r>
    </w:p>
    <w:p w:rsidR="00684D99" w:rsidRDefault="00684D99" w:rsidP="00684D99">
      <w:pPr>
        <w:rPr>
          <w:sz w:val="28"/>
        </w:rPr>
      </w:pPr>
      <w:hyperlink r:id="rId7" w:history="1">
        <w:r w:rsidRPr="00373990">
          <w:rPr>
            <w:rStyle w:val="Hyperlink"/>
            <w:sz w:val="28"/>
          </w:rPr>
          <w:t>https://source.oglethorpe.edu/files/2020/03/6-844x1024.jpg</w:t>
        </w:r>
      </w:hyperlink>
    </w:p>
    <w:p w:rsidR="00684D99" w:rsidRPr="00684D99" w:rsidRDefault="00684D99" w:rsidP="00684D99">
      <w:pPr>
        <w:rPr>
          <w:sz w:val="28"/>
        </w:rPr>
      </w:pPr>
    </w:p>
    <w:p w:rsidR="00684D99" w:rsidRDefault="00684D99" w:rsidP="00684D99"/>
    <w:sectPr w:rsidR="00684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D99"/>
    <w:rsid w:val="004A14F9"/>
    <w:rsid w:val="0051611A"/>
    <w:rsid w:val="00684D99"/>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D99"/>
    <w:rPr>
      <w:color w:val="0000FF" w:themeColor="hyperlink"/>
      <w:u w:val="single"/>
    </w:rPr>
  </w:style>
  <w:style w:type="paragraph" w:styleId="BalloonText">
    <w:name w:val="Balloon Text"/>
    <w:basedOn w:val="Normal"/>
    <w:link w:val="BalloonTextChar"/>
    <w:uiPriority w:val="99"/>
    <w:semiHidden/>
    <w:unhideWhenUsed/>
    <w:rsid w:val="00684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D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D99"/>
    <w:rPr>
      <w:color w:val="0000FF" w:themeColor="hyperlink"/>
      <w:u w:val="single"/>
    </w:rPr>
  </w:style>
  <w:style w:type="paragraph" w:styleId="BalloonText">
    <w:name w:val="Balloon Text"/>
    <w:basedOn w:val="Normal"/>
    <w:link w:val="BalloonTextChar"/>
    <w:uiPriority w:val="99"/>
    <w:semiHidden/>
    <w:unhideWhenUsed/>
    <w:rsid w:val="00684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D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urce.oglethorpe.edu/files/2020/03/6-844x1024.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rweek.com/article/1687139/no-excuses-pr-firms-progress-diversit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2020-06-22T23:16:00Z</dcterms:created>
  <dcterms:modified xsi:type="dcterms:W3CDTF">2020-06-22T23:25:00Z</dcterms:modified>
</cp:coreProperties>
</file>