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DD8C2" w:themeColor="background2" w:themeShade="E5"/>
  <w:body>
    <w:p w:rsidR="00CF175D" w:rsidRPr="004956AB" w:rsidRDefault="004956AB">
      <w:pPr>
        <w:rPr>
          <w:b/>
          <w:color w:val="6600FF"/>
          <w:sz w:val="36"/>
        </w:rPr>
      </w:pPr>
      <w:r w:rsidRPr="004956AB">
        <w:rPr>
          <w:b/>
          <w:color w:val="6600FF"/>
          <w:sz w:val="36"/>
        </w:rPr>
        <w:t>Super Bowl Streaming Audience Lowest Since 2016 at 1.4M Viewers</w:t>
      </w:r>
    </w:p>
    <w:p w:rsidR="004956AB" w:rsidRPr="004956AB" w:rsidRDefault="004956AB">
      <w:pPr>
        <w:rPr>
          <w:sz w:val="36"/>
        </w:rPr>
      </w:pPr>
      <w:r>
        <w:rPr>
          <w:rFonts w:ascii="Arial" w:hAnsi="Arial" w:cs="Arial"/>
          <w:noProof/>
          <w:color w:val="FFFFFF"/>
          <w:sz w:val="20"/>
          <w:szCs w:val="20"/>
        </w:rPr>
        <w:drawing>
          <wp:anchor distT="0" distB="0" distL="114300" distR="114300" simplePos="0" relativeHeight="251658240" behindDoc="1" locked="0" layoutInCell="1" allowOverlap="1" wp14:anchorId="0A3A8579" wp14:editId="021F1A86">
            <wp:simplePos x="0" y="0"/>
            <wp:positionH relativeFrom="column">
              <wp:posOffset>4834255</wp:posOffset>
            </wp:positionH>
            <wp:positionV relativeFrom="paragraph">
              <wp:posOffset>378460</wp:posOffset>
            </wp:positionV>
            <wp:extent cx="1548765" cy="1258570"/>
            <wp:effectExtent l="0" t="0" r="0" b="0"/>
            <wp:wrapTight wrapText="bothSides">
              <wp:wrapPolygon edited="0">
                <wp:start x="0" y="0"/>
                <wp:lineTo x="0" y="21251"/>
                <wp:lineTo x="21255" y="21251"/>
                <wp:lineTo x="21255"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48765" cy="12585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56AB">
        <w:rPr>
          <w:sz w:val="36"/>
        </w:rPr>
        <w:t>According to our fancy math, Super Bowl LIV yielded a streaming audience of under 1.4 million viewers, the lowest total since 2016 and off significantly from the 2.6 million concurrent streams measured by Nielsen for 2019’s game, broadcasted by CBS and featuring the New England Patriots beating the Los Angeles Rams.</w:t>
      </w:r>
    </w:p>
    <w:p w:rsidR="004956AB" w:rsidRPr="004956AB" w:rsidRDefault="004956AB" w:rsidP="004956AB">
      <w:pPr>
        <w:jc w:val="right"/>
        <w:rPr>
          <w:b/>
          <w:i/>
          <w:color w:val="6600FF"/>
          <w:sz w:val="36"/>
        </w:rPr>
      </w:pPr>
      <w:r w:rsidRPr="004956AB">
        <w:rPr>
          <w:b/>
          <w:i/>
          <w:color w:val="6600FF"/>
          <w:sz w:val="36"/>
        </w:rPr>
        <w:t>NextTV  2.3.20</w:t>
      </w:r>
    </w:p>
    <w:p w:rsidR="004956AB" w:rsidRDefault="004956AB">
      <w:hyperlink r:id="rId6" w:history="1">
        <w:r w:rsidRPr="00694558">
          <w:rPr>
            <w:rStyle w:val="Hyperlink"/>
          </w:rPr>
          <w:t>https://www.nexttv.com/news/super-bowl-streaming-audience-lowest-since-2016-at-14m-viewers?utm_source=Listrak&amp;utm_medium=Email&amp;utm_term=Super+Bowl+Streaming+Audience+Lowest+Since+%26%23039%3b16&amp;utm_campaign=Black+Dragon+Capital+Buys+Grass+Valley</w:t>
        </w:r>
      </w:hyperlink>
    </w:p>
    <w:p w:rsidR="004956AB" w:rsidRDefault="004956AB">
      <w:r>
        <w:t>Image credit:</w:t>
      </w:r>
    </w:p>
    <w:p w:rsidR="004956AB" w:rsidRDefault="004956AB">
      <w:hyperlink r:id="rId7" w:history="1">
        <w:r w:rsidRPr="00694558">
          <w:rPr>
            <w:rStyle w:val="Hyperlink"/>
          </w:rPr>
          <w:t>https://pbs.twimg.com/media/C4R2ZTzUcAAnvop.jpg:large</w:t>
        </w:r>
      </w:hyperlink>
      <w:r>
        <w:t xml:space="preserve"> </w:t>
      </w:r>
      <w:bookmarkStart w:id="0" w:name="_GoBack"/>
      <w:bookmarkEnd w:id="0"/>
    </w:p>
    <w:p w:rsidR="004956AB" w:rsidRDefault="004956AB"/>
    <w:sectPr w:rsidR="004956AB" w:rsidSect="004956AB">
      <w:pgSz w:w="12240" w:h="15840"/>
      <w:pgMar w:top="1008" w:right="1008" w:bottom="144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6AB"/>
    <w:rsid w:val="00194E35"/>
    <w:rsid w:val="00226A80"/>
    <w:rsid w:val="004956AB"/>
    <w:rsid w:val="00A90A24"/>
    <w:rsid w:val="00CF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289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56AB"/>
    <w:rPr>
      <w:color w:val="0000FF" w:themeColor="hyperlink"/>
      <w:u w:val="single"/>
    </w:rPr>
  </w:style>
  <w:style w:type="paragraph" w:styleId="BalloonText">
    <w:name w:val="Balloon Text"/>
    <w:basedOn w:val="Normal"/>
    <w:link w:val="BalloonTextChar"/>
    <w:uiPriority w:val="99"/>
    <w:semiHidden/>
    <w:unhideWhenUsed/>
    <w:rsid w:val="004956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56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56AB"/>
    <w:rPr>
      <w:color w:val="0000FF" w:themeColor="hyperlink"/>
      <w:u w:val="single"/>
    </w:rPr>
  </w:style>
  <w:style w:type="paragraph" w:styleId="BalloonText">
    <w:name w:val="Balloon Text"/>
    <w:basedOn w:val="Normal"/>
    <w:link w:val="BalloonTextChar"/>
    <w:uiPriority w:val="99"/>
    <w:semiHidden/>
    <w:unhideWhenUsed/>
    <w:rsid w:val="004956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56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bs.twimg.com/media/C4R2ZTzUcAAnvop.jpg:larg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nexttv.com/news/super-bowl-streaming-audience-lowest-since-2016-at-14m-viewers?utm_source=Listrak&amp;utm_medium=Email&amp;utm_term=Super+Bowl+Streaming+Audience+Lowest+Since+%26%23039%3b16&amp;utm_campaign=Black+Dragon+Capital+Buys+Grass+Valley"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156</Words>
  <Characters>890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1044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1</cp:revision>
  <dcterms:created xsi:type="dcterms:W3CDTF">2020-02-04T15:08:00Z</dcterms:created>
  <dcterms:modified xsi:type="dcterms:W3CDTF">2020-02-04T15:12:00Z</dcterms:modified>
</cp:coreProperties>
</file>