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D0D0D" w:themeColor="text1" w:themeTint="F2"/>
  <w:body>
    <w:p w:rsidR="00AA3B64" w:rsidRPr="00AA3B64" w:rsidRDefault="00AA3B64">
      <w:pPr>
        <w:rPr>
          <w:b/>
          <w:color w:val="FFFF00"/>
          <w:sz w:val="36"/>
        </w:rPr>
      </w:pPr>
      <w:r w:rsidRPr="00AA3B64">
        <w:rPr>
          <w:b/>
          <w:color w:val="FFFF00"/>
          <w:sz w:val="36"/>
        </w:rPr>
        <w:t>The Coronavirus Has Closed More Than 25 Local Newsrooms Across America</w:t>
      </w:r>
    </w:p>
    <w:p w:rsidR="00AA3B64" w:rsidRPr="00AA3B64" w:rsidRDefault="00DE341A" w:rsidP="00AA3B64">
      <w:pPr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BA1F68C" wp14:editId="7F7C1CD1">
            <wp:simplePos x="0" y="0"/>
            <wp:positionH relativeFrom="column">
              <wp:posOffset>4293235</wp:posOffset>
            </wp:positionH>
            <wp:positionV relativeFrom="paragraph">
              <wp:posOffset>447040</wp:posOffset>
            </wp:positionV>
            <wp:extent cx="1621790" cy="1080135"/>
            <wp:effectExtent l="0" t="0" r="0" b="5715"/>
            <wp:wrapTight wrapText="bothSides">
              <wp:wrapPolygon edited="0">
                <wp:start x="0" y="0"/>
                <wp:lineTo x="0" y="21333"/>
                <wp:lineTo x="21312" y="21333"/>
                <wp:lineTo x="21312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3B64" w:rsidRPr="00AA3B64">
        <w:rPr>
          <w:sz w:val="36"/>
        </w:rPr>
        <w:t>In many places, it started with a cut in print days. Furloughs. Layoffs. Just to get through the crisis, newsroom leaders told readers.</w:t>
      </w:r>
      <w:r w:rsidR="00AA3B64" w:rsidRPr="00AA3B64">
        <w:rPr>
          <w:sz w:val="36"/>
        </w:rPr>
        <w:t xml:space="preserve"> </w:t>
      </w:r>
      <w:r w:rsidR="00AA3B64" w:rsidRPr="00AA3B64">
        <w:rPr>
          <w:sz w:val="36"/>
        </w:rPr>
        <w:t>In some places, none of it was enough.</w:t>
      </w:r>
      <w:r w:rsidR="00AA3B64" w:rsidRPr="00AA3B64">
        <w:rPr>
          <w:sz w:val="36"/>
        </w:rPr>
        <w:t xml:space="preserve"> </w:t>
      </w:r>
      <w:r w:rsidR="00AA3B64" w:rsidRPr="00AA3B64">
        <w:rPr>
          <w:sz w:val="36"/>
        </w:rPr>
        <w:t>Now, small newsrooms around the country, often more than 100 years old, often the only news source in those places, are closing under the weight of the coronavirus.</w:t>
      </w:r>
    </w:p>
    <w:p w:rsidR="00AA3B64" w:rsidRPr="00AA3B64" w:rsidRDefault="00AA3B64" w:rsidP="00AA3B64">
      <w:pPr>
        <w:jc w:val="right"/>
        <w:rPr>
          <w:b/>
          <w:i/>
          <w:color w:val="FFFF00"/>
          <w:sz w:val="36"/>
        </w:rPr>
      </w:pPr>
      <w:r w:rsidRPr="00AA3B64">
        <w:rPr>
          <w:b/>
          <w:i/>
          <w:color w:val="FFFF00"/>
          <w:sz w:val="36"/>
        </w:rPr>
        <w:t>Poynter 5.20.20</w:t>
      </w:r>
    </w:p>
    <w:p w:rsidR="00AA3B64" w:rsidRDefault="00AA3B64" w:rsidP="00AA3B64">
      <w:hyperlink r:id="rId6" w:history="1">
        <w:r w:rsidRPr="00FB3CAD">
          <w:rPr>
            <w:rStyle w:val="Hyperlink"/>
          </w:rPr>
          <w:t>https://www.poynter.org/locally/2020/the-coronavirus-has-closed-more-than-25-local-newsrooms-across-america-and-counting/?utm_source=Daily+Lab+email+list&amp;utm_campaign=1aa699e42c-dailylabemail3&amp;utm_medium=email&amp;utm_term=0_d68264fd5e-1aa699e42c-396123901</w:t>
        </w:r>
      </w:hyperlink>
      <w:r>
        <w:t xml:space="preserve"> </w:t>
      </w:r>
    </w:p>
    <w:p w:rsidR="00646934" w:rsidRDefault="00646934" w:rsidP="00AA3B64">
      <w:r>
        <w:t>Image credit:</w:t>
      </w:r>
    </w:p>
    <w:p w:rsidR="00646934" w:rsidRDefault="00646934" w:rsidP="00AA3B64">
      <w:hyperlink r:id="rId7" w:history="1">
        <w:r w:rsidRPr="00FB3CAD">
          <w:rPr>
            <w:rStyle w:val="Hyperlink"/>
          </w:rPr>
          <w:t>https://amppob.com/wp-content/uploads/2018/08/newspapers.jpg</w:t>
        </w:r>
      </w:hyperlink>
      <w:r>
        <w:t xml:space="preserve"> </w:t>
      </w:r>
      <w:bookmarkStart w:id="0" w:name="_GoBack"/>
      <w:bookmarkEnd w:id="0"/>
    </w:p>
    <w:sectPr w:rsidR="006469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B64"/>
    <w:rsid w:val="004A14F9"/>
    <w:rsid w:val="0051611A"/>
    <w:rsid w:val="00646934"/>
    <w:rsid w:val="00746FC2"/>
    <w:rsid w:val="008E144F"/>
    <w:rsid w:val="00AA3B64"/>
    <w:rsid w:val="00DE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3B6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4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3B6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4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mppob.com/wp-content/uploads/2018/08/newspapers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poynter.org/locally/2020/the-coronavirus-has-closed-more-than-25-local-newsrooms-across-america-and-counting/?utm_source=Daily+Lab+email+list&amp;utm_campaign=1aa699e42c-dailylabemail3&amp;utm_medium=email&amp;utm_term=0_d68264fd5e-1aa699e42c-39612390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3</cp:revision>
  <dcterms:created xsi:type="dcterms:W3CDTF">2020-05-20T20:45:00Z</dcterms:created>
  <dcterms:modified xsi:type="dcterms:W3CDTF">2020-05-20T20:55:00Z</dcterms:modified>
</cp:coreProperties>
</file>