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0045F5" w:rsidRPr="000045F5" w:rsidRDefault="000045F5" w:rsidP="000045F5">
      <w:pPr>
        <w:rPr>
          <w:b/>
          <w:color w:val="666633"/>
          <w:sz w:val="40"/>
          <w:szCs w:val="40"/>
        </w:rPr>
      </w:pPr>
      <w:r w:rsidRPr="000045F5">
        <w:rPr>
          <w:b/>
          <w:color w:val="666633"/>
          <w:sz w:val="40"/>
          <w:szCs w:val="40"/>
        </w:rPr>
        <w:t>The C</w:t>
      </w:r>
      <w:r w:rsidRPr="000045F5">
        <w:rPr>
          <w:b/>
          <w:color w:val="666633"/>
          <w:sz w:val="40"/>
          <w:szCs w:val="40"/>
        </w:rPr>
        <w:t xml:space="preserve">ost of </w:t>
      </w:r>
      <w:r w:rsidRPr="000045F5">
        <w:rPr>
          <w:b/>
          <w:color w:val="666633"/>
          <w:sz w:val="40"/>
          <w:szCs w:val="40"/>
        </w:rPr>
        <w:t>C</w:t>
      </w:r>
      <w:r w:rsidRPr="000045F5">
        <w:rPr>
          <w:b/>
          <w:color w:val="666633"/>
          <w:sz w:val="40"/>
          <w:szCs w:val="40"/>
        </w:rPr>
        <w:t xml:space="preserve">ord </w:t>
      </w:r>
      <w:r w:rsidRPr="000045F5">
        <w:rPr>
          <w:b/>
          <w:color w:val="666633"/>
          <w:sz w:val="40"/>
          <w:szCs w:val="40"/>
        </w:rPr>
        <w:t>C</w:t>
      </w:r>
      <w:r w:rsidRPr="000045F5">
        <w:rPr>
          <w:b/>
          <w:color w:val="666633"/>
          <w:sz w:val="40"/>
          <w:szCs w:val="40"/>
        </w:rPr>
        <w:t xml:space="preserve">utting: Nearly $1 </w:t>
      </w:r>
      <w:r w:rsidRPr="000045F5">
        <w:rPr>
          <w:b/>
          <w:color w:val="666633"/>
          <w:sz w:val="40"/>
          <w:szCs w:val="40"/>
        </w:rPr>
        <w:t>B</w:t>
      </w:r>
      <w:r w:rsidRPr="000045F5">
        <w:rPr>
          <w:b/>
          <w:color w:val="666633"/>
          <w:sz w:val="40"/>
          <w:szCs w:val="40"/>
        </w:rPr>
        <w:t>illion</w:t>
      </w:r>
    </w:p>
    <w:p w:rsidR="00CF175D" w:rsidRPr="000045F5" w:rsidRDefault="000045F5" w:rsidP="000045F5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3E99F50" wp14:editId="74919328">
            <wp:simplePos x="0" y="0"/>
            <wp:positionH relativeFrom="column">
              <wp:posOffset>3676015</wp:posOffset>
            </wp:positionH>
            <wp:positionV relativeFrom="paragraph">
              <wp:posOffset>485775</wp:posOffset>
            </wp:positionV>
            <wp:extent cx="2490470" cy="1369060"/>
            <wp:effectExtent l="0" t="0" r="5080" b="2540"/>
            <wp:wrapTight wrapText="bothSides">
              <wp:wrapPolygon edited="0">
                <wp:start x="0" y="0"/>
                <wp:lineTo x="0" y="21340"/>
                <wp:lineTo x="21479" y="21340"/>
                <wp:lineTo x="21479" y="0"/>
                <wp:lineTo x="0" y="0"/>
              </wp:wrapPolygon>
            </wp:wrapTight>
            <wp:docPr id="1" name="Picture 1" descr="Image result for cord cu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rd cut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5F5">
        <w:rPr>
          <w:sz w:val="40"/>
          <w:szCs w:val="40"/>
        </w:rPr>
        <w:t>A new survey from consulting firm cg42 puts the amount near $1 billion–$998 million to be exact–over the next 12 months alone. The company estimates that 800,000 U.S. consumers will cancel subscriptions over the next year. TV operators will lose $1,248 annually for each one.</w:t>
      </w:r>
    </w:p>
    <w:p w:rsidR="000045F5" w:rsidRPr="000045F5" w:rsidRDefault="000045F5" w:rsidP="000045F5">
      <w:pPr>
        <w:jc w:val="right"/>
        <w:rPr>
          <w:b/>
          <w:i/>
          <w:color w:val="666633"/>
          <w:sz w:val="40"/>
          <w:szCs w:val="40"/>
        </w:rPr>
      </w:pPr>
      <w:r w:rsidRPr="000045F5">
        <w:rPr>
          <w:b/>
          <w:i/>
          <w:color w:val="666633"/>
          <w:sz w:val="40"/>
          <w:szCs w:val="40"/>
        </w:rPr>
        <w:t>MediaLife 9.30.16</w:t>
      </w:r>
    </w:p>
    <w:p w:rsidR="000045F5" w:rsidRDefault="000045F5">
      <w:hyperlink r:id="rId6" w:history="1">
        <w:r w:rsidRPr="00D444AE">
          <w:rPr>
            <w:rStyle w:val="Hyperlink"/>
          </w:rPr>
          <w:t>http://www.medialifemagazine.com/cost-cord-cutting-nearly-1-billion/</w:t>
        </w:r>
      </w:hyperlink>
    </w:p>
    <w:p w:rsidR="00F50E5F" w:rsidRDefault="00F50E5F">
      <w:proofErr w:type="gramStart"/>
      <w:r>
        <w:t>image</w:t>
      </w:r>
      <w:proofErr w:type="gramEnd"/>
      <w:r>
        <w:t xml:space="preserve"> source:</w:t>
      </w:r>
    </w:p>
    <w:p w:rsidR="00F50E5F" w:rsidRDefault="00F50E5F">
      <w:hyperlink r:id="rId7" w:history="1">
        <w:r w:rsidRPr="00D444AE">
          <w:rPr>
            <w:rStyle w:val="Hyperlink"/>
          </w:rPr>
          <w:t>http://cordcuttersnews.com/wp-content/uploads/2016/07/Cut-The-Cord-1-e1468726434939.jpg</w:t>
        </w:r>
      </w:hyperlink>
    </w:p>
    <w:p w:rsidR="00F50E5F" w:rsidRDefault="00F50E5F">
      <w:bookmarkStart w:id="0" w:name="_GoBack"/>
      <w:bookmarkEnd w:id="0"/>
    </w:p>
    <w:p w:rsidR="000045F5" w:rsidRDefault="000045F5"/>
    <w:sectPr w:rsidR="000045F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F5"/>
    <w:rsid w:val="000045F5"/>
    <w:rsid w:val="00194E35"/>
    <w:rsid w:val="00226A80"/>
    <w:rsid w:val="00A90A24"/>
    <w:rsid w:val="00CF175D"/>
    <w:rsid w:val="00F5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5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5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rdcuttersnews.com/wp-content/uploads/2016/07/Cut-The-Cord-1-e1468726434939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cost-cord-cutting-nearly-1-billio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2016-09-30T16:26:00Z</dcterms:created>
  <dcterms:modified xsi:type="dcterms:W3CDTF">2016-09-30T16:33:00Z</dcterms:modified>
</cp:coreProperties>
</file>