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CF175D" w:rsidRPr="0037471C" w:rsidRDefault="0037471C">
      <w:pPr>
        <w:rPr>
          <w:b/>
          <w:color w:val="FF0000"/>
          <w:sz w:val="36"/>
        </w:rPr>
      </w:pPr>
      <w:r w:rsidRPr="0037471C">
        <w:rPr>
          <w:b/>
          <w:color w:val="FF0000"/>
          <w:sz w:val="36"/>
        </w:rPr>
        <w:t xml:space="preserve">TV Viewing Strikes Back, With Streaming Services </w:t>
      </w:r>
      <w:proofErr w:type="gramStart"/>
      <w:r w:rsidRPr="0037471C">
        <w:rPr>
          <w:b/>
          <w:color w:val="FF0000"/>
          <w:sz w:val="36"/>
        </w:rPr>
        <w:t>At</w:t>
      </w:r>
      <w:proofErr w:type="gramEnd"/>
      <w:r w:rsidRPr="0037471C">
        <w:rPr>
          <w:b/>
          <w:color w:val="FF0000"/>
          <w:sz w:val="36"/>
        </w:rPr>
        <w:t xml:space="preserve"> The Helm</w:t>
      </w:r>
    </w:p>
    <w:p w:rsidR="0037471C" w:rsidRPr="0037471C" w:rsidRDefault="0037471C">
      <w:pPr>
        <w:rPr>
          <w:sz w:val="36"/>
        </w:rPr>
      </w:pPr>
      <w:r>
        <w:rPr>
          <w:noProof/>
          <w:sz w:val="36"/>
        </w:rPr>
        <w:drawing>
          <wp:anchor distT="0" distB="0" distL="114300" distR="114300" simplePos="0" relativeHeight="251658240" behindDoc="1" locked="0" layoutInCell="1" allowOverlap="1" wp14:anchorId="4E7CC2A4" wp14:editId="2343DCDB">
            <wp:simplePos x="0" y="0"/>
            <wp:positionH relativeFrom="column">
              <wp:posOffset>4333240</wp:posOffset>
            </wp:positionH>
            <wp:positionV relativeFrom="paragraph">
              <wp:posOffset>373380</wp:posOffset>
            </wp:positionV>
            <wp:extent cx="1684020" cy="1198880"/>
            <wp:effectExtent l="0" t="0" r="0" b="1270"/>
            <wp:wrapTight wrapText="bothSides">
              <wp:wrapPolygon edited="0">
                <wp:start x="0" y="0"/>
                <wp:lineTo x="0" y="21280"/>
                <wp:lineTo x="21258" y="21280"/>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watching-t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4020" cy="1198880"/>
                    </a:xfrm>
                    <a:prstGeom prst="rect">
                      <a:avLst/>
                    </a:prstGeom>
                  </pic:spPr>
                </pic:pic>
              </a:graphicData>
            </a:graphic>
            <wp14:sizeRelH relativeFrom="page">
              <wp14:pctWidth>0</wp14:pctWidth>
            </wp14:sizeRelH>
            <wp14:sizeRelV relativeFrom="page">
              <wp14:pctHeight>0</wp14:pctHeight>
            </wp14:sizeRelV>
          </wp:anchor>
        </w:drawing>
      </w:r>
      <w:r w:rsidRPr="0037471C">
        <w:rPr>
          <w:sz w:val="36"/>
        </w:rPr>
        <w:t>Time spent is decreasing across cable and broadcast TV but increasing in streaming. In Q4 2022, streaming boosted overall time spent with TV among US adults, reversing the decline in TV viewing over the past few years, according to Nielsen.</w:t>
      </w:r>
    </w:p>
    <w:p w:rsidR="0037471C" w:rsidRPr="0037471C" w:rsidRDefault="0037471C" w:rsidP="0037471C">
      <w:pPr>
        <w:jc w:val="right"/>
        <w:rPr>
          <w:b/>
          <w:i/>
          <w:color w:val="FF0000"/>
          <w:sz w:val="36"/>
        </w:rPr>
      </w:pPr>
      <w:r w:rsidRPr="0037471C">
        <w:rPr>
          <w:b/>
          <w:i/>
          <w:color w:val="FF0000"/>
          <w:sz w:val="36"/>
        </w:rPr>
        <w:t>Insider Intelligence 5.2.23</w:t>
      </w:r>
    </w:p>
    <w:p w:rsidR="0037471C" w:rsidRDefault="0037471C" w:rsidP="0037471C">
      <w:pPr>
        <w:jc w:val="right"/>
        <w:rPr>
          <w:i/>
        </w:rPr>
      </w:pPr>
      <w:hyperlink r:id="rId6" w:history="1">
        <w:r w:rsidRPr="0037471C">
          <w:rPr>
            <w:rStyle w:val="Hyperlink"/>
            <w:i/>
          </w:rPr>
          <w:t>https://www.insiderintelligence.com/content/tv-viewing-strikes-back-streaming-services-helm?utm_source=Newsletter&amp;utm_medium=Email&amp;utm_campaign=COTD%205.3.2023&amp;utm_id=COTD%205.3.2023&amp;utm_term=eMarketer%20Daily&amp;utm_content=COTD%205.3.2023</w:t>
        </w:r>
      </w:hyperlink>
    </w:p>
    <w:p w:rsidR="0037471C" w:rsidRDefault="0037471C" w:rsidP="0037471C">
      <w:pPr>
        <w:jc w:val="right"/>
        <w:rPr>
          <w:i/>
        </w:rPr>
      </w:pPr>
      <w:r>
        <w:rPr>
          <w:i/>
        </w:rPr>
        <w:t>Image credit:</w:t>
      </w:r>
    </w:p>
    <w:p w:rsidR="0037471C" w:rsidRDefault="0037471C" w:rsidP="0037471C">
      <w:pPr>
        <w:jc w:val="right"/>
        <w:rPr>
          <w:i/>
        </w:rPr>
      </w:pPr>
      <w:hyperlink r:id="rId7" w:history="1">
        <w:r w:rsidRPr="00483DE6">
          <w:rPr>
            <w:rStyle w:val="Hyperlink"/>
            <w:i/>
          </w:rPr>
          <w:t>https://g.foolcdn.com/editorial/images/608083/people-watching-tv.jpg</w:t>
        </w:r>
      </w:hyperlink>
      <w:r>
        <w:rPr>
          <w:i/>
        </w:rPr>
        <w:t xml:space="preserve"> </w:t>
      </w:r>
    </w:p>
    <w:p w:rsidR="0037471C" w:rsidRPr="0037471C" w:rsidRDefault="0037471C" w:rsidP="0037471C">
      <w:pPr>
        <w:jc w:val="right"/>
        <w:rPr>
          <w:i/>
        </w:rPr>
      </w:pPr>
      <w:bookmarkStart w:id="0" w:name="_GoBack"/>
      <w:bookmarkEnd w:id="0"/>
    </w:p>
    <w:p w:rsidR="0037471C" w:rsidRDefault="0037471C"/>
    <w:sectPr w:rsidR="0037471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1C"/>
    <w:rsid w:val="00194E35"/>
    <w:rsid w:val="00226A80"/>
    <w:rsid w:val="0037471C"/>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71C"/>
    <w:rPr>
      <w:color w:val="0000FF" w:themeColor="hyperlink"/>
      <w:u w:val="single"/>
    </w:rPr>
  </w:style>
  <w:style w:type="paragraph" w:styleId="BalloonText">
    <w:name w:val="Balloon Text"/>
    <w:basedOn w:val="Normal"/>
    <w:link w:val="BalloonTextChar"/>
    <w:uiPriority w:val="99"/>
    <w:semiHidden/>
    <w:unhideWhenUsed/>
    <w:rsid w:val="00374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71C"/>
    <w:rPr>
      <w:color w:val="0000FF" w:themeColor="hyperlink"/>
      <w:u w:val="single"/>
    </w:rPr>
  </w:style>
  <w:style w:type="paragraph" w:styleId="BalloonText">
    <w:name w:val="Balloon Text"/>
    <w:basedOn w:val="Normal"/>
    <w:link w:val="BalloonTextChar"/>
    <w:uiPriority w:val="99"/>
    <w:semiHidden/>
    <w:unhideWhenUsed/>
    <w:rsid w:val="00374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foolcdn.com/editorial/images/608083/people-watching-tv.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siderintelligence.com/content/tv-viewing-strikes-back-streaming-services-helm?utm_source=Newsletter&amp;utm_medium=Email&amp;utm_campaign=COTD%205.3.2023&amp;utm_id=COTD%205.3.2023&amp;utm_term=eMarketer%20Daily&amp;utm_content=COTD%205.3.202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2023-05-03T12:07:00Z</dcterms:created>
  <dcterms:modified xsi:type="dcterms:W3CDTF">2023-05-03T12:12:00Z</dcterms:modified>
</cp:coreProperties>
</file>