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1419A" w:rsidRPr="00D1419A" w:rsidRDefault="00D1419A" w:rsidP="00D1419A">
      <w:pPr>
        <w:rPr>
          <w:b/>
          <w:color w:val="365F91" w:themeColor="accent1" w:themeShade="BF"/>
          <w:sz w:val="36"/>
        </w:rPr>
      </w:pPr>
      <w:r w:rsidRPr="00D1419A">
        <w:rPr>
          <w:b/>
          <w:color w:val="365F91" w:themeColor="accent1" w:themeShade="BF"/>
          <w:sz w:val="36"/>
        </w:rPr>
        <w:t>VAB A</w:t>
      </w:r>
      <w:r w:rsidRPr="00D1419A">
        <w:rPr>
          <w:b/>
          <w:color w:val="365F91" w:themeColor="accent1" w:themeShade="BF"/>
          <w:sz w:val="36"/>
        </w:rPr>
        <w:t xml:space="preserve">llegations </w:t>
      </w:r>
      <w:r w:rsidRPr="00D1419A">
        <w:rPr>
          <w:b/>
          <w:color w:val="365F91" w:themeColor="accent1" w:themeShade="BF"/>
          <w:sz w:val="36"/>
        </w:rPr>
        <w:t>Draw Response F</w:t>
      </w:r>
      <w:r w:rsidRPr="00D1419A">
        <w:rPr>
          <w:b/>
          <w:color w:val="365F91" w:themeColor="accent1" w:themeShade="BF"/>
          <w:sz w:val="36"/>
        </w:rPr>
        <w:t xml:space="preserve">rom Nielsen, MRC </w:t>
      </w:r>
    </w:p>
    <w:p w:rsidR="00D1419A" w:rsidRPr="00D1419A" w:rsidRDefault="00D1419A" w:rsidP="00D1419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16ECC48" wp14:editId="429FE9E1">
            <wp:simplePos x="0" y="0"/>
            <wp:positionH relativeFrom="column">
              <wp:posOffset>4951730</wp:posOffset>
            </wp:positionH>
            <wp:positionV relativeFrom="paragraph">
              <wp:posOffset>455930</wp:posOffset>
            </wp:positionV>
            <wp:extent cx="1060450" cy="1403350"/>
            <wp:effectExtent l="0" t="0" r="6350" b="6350"/>
            <wp:wrapTight wrapText="bothSides">
              <wp:wrapPolygon edited="0">
                <wp:start x="0" y="0"/>
                <wp:lineTo x="0" y="21405"/>
                <wp:lineTo x="21341" y="21405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9A">
        <w:rPr>
          <w:sz w:val="36"/>
        </w:rPr>
        <w:t xml:space="preserve">Nielsen has released a statement reiterating its stance that out-of-home undercounts during the pandemic only affected a small percentage of television </w:t>
      </w:r>
      <w:bookmarkStart w:id="0" w:name="_GoBack"/>
      <w:bookmarkEnd w:id="0"/>
      <w:r w:rsidRPr="00D1419A">
        <w:rPr>
          <w:sz w:val="36"/>
        </w:rPr>
        <w:t>broadcasters in response to a study from the Video Advertising Bureau suggesting the error had cost broadcasters over $700 million in potential revenue over 16 months. The Media Rating Council is also pushing back against VAB claims, taking issue with statements attributed to it in the report.</w:t>
      </w:r>
    </w:p>
    <w:p w:rsidR="00D1419A" w:rsidRPr="00D1419A" w:rsidRDefault="00D1419A" w:rsidP="00D1419A">
      <w:pPr>
        <w:jc w:val="right"/>
        <w:rPr>
          <w:b/>
          <w:i/>
          <w:color w:val="365F91" w:themeColor="accent1" w:themeShade="BF"/>
          <w:sz w:val="36"/>
        </w:rPr>
      </w:pPr>
      <w:r w:rsidRPr="00D1419A">
        <w:rPr>
          <w:b/>
          <w:i/>
          <w:color w:val="365F91" w:themeColor="accent1" w:themeShade="BF"/>
          <w:sz w:val="36"/>
        </w:rPr>
        <w:t xml:space="preserve">TV Tech </w:t>
      </w:r>
      <w:r w:rsidRPr="00D1419A">
        <w:rPr>
          <w:b/>
          <w:i/>
          <w:color w:val="365F91" w:themeColor="accent1" w:themeShade="BF"/>
          <w:sz w:val="36"/>
        </w:rPr>
        <w:t>1.27.22</w:t>
      </w:r>
    </w:p>
    <w:p w:rsidR="00CF175D" w:rsidRPr="00D1419A" w:rsidRDefault="00D1419A" w:rsidP="00D1419A">
      <w:pPr>
        <w:jc w:val="right"/>
        <w:rPr>
          <w:i/>
          <w:sz w:val="28"/>
        </w:rPr>
      </w:pPr>
      <w:hyperlink r:id="rId6" w:history="1">
        <w:r w:rsidRPr="00D1419A">
          <w:rPr>
            <w:rStyle w:val="Hyperlink"/>
            <w:i/>
            <w:sz w:val="28"/>
          </w:rPr>
          <w:t>https://www.tvtechnology.com/news/nielsen-mrc-push-back-on-vabs-lost-tv-advertising-estimates</w:t>
        </w:r>
      </w:hyperlink>
    </w:p>
    <w:p w:rsidR="00D1419A" w:rsidRDefault="00D1419A" w:rsidP="00D1419A"/>
    <w:sectPr w:rsidR="00D1419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9A"/>
    <w:rsid w:val="00194E35"/>
    <w:rsid w:val="00226A80"/>
    <w:rsid w:val="00A90A24"/>
    <w:rsid w:val="00CF175D"/>
    <w:rsid w:val="00D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technology.com/news/nielsen-mrc-push-back-on-vabs-lost-tv-advertising-estima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2022-01-31T16:53:00Z</dcterms:created>
  <dcterms:modified xsi:type="dcterms:W3CDTF">2022-01-31T16:56:00Z</dcterms:modified>
</cp:coreProperties>
</file>