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F6A8D" w:rsidRPr="00FF6A8D" w:rsidRDefault="00FF6A8D" w:rsidP="00FF6A8D">
      <w:pPr>
        <w:rPr>
          <w:b/>
          <w:color w:val="0033CC"/>
          <w:sz w:val="40"/>
        </w:rPr>
      </w:pPr>
      <w:r w:rsidRPr="00FF6A8D">
        <w:rPr>
          <w:b/>
          <w:color w:val="0033CC"/>
          <w:sz w:val="40"/>
        </w:rPr>
        <w:t xml:space="preserve">VR Continues To Expand Across NBA </w:t>
      </w:r>
    </w:p>
    <w:p w:rsidR="00FF6A8D" w:rsidRPr="00FF6A8D" w:rsidRDefault="00FF6A8D" w:rsidP="00FF6A8D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6EB22982" wp14:editId="43EF5A36">
            <wp:simplePos x="0" y="0"/>
            <wp:positionH relativeFrom="column">
              <wp:posOffset>4509770</wp:posOffset>
            </wp:positionH>
            <wp:positionV relativeFrom="paragraph">
              <wp:posOffset>207645</wp:posOffset>
            </wp:positionV>
            <wp:extent cx="167894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a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A8D">
        <w:rPr>
          <w:sz w:val="40"/>
        </w:rPr>
        <w:t>Turner will live-stream about 30 VR games this season, beginning All-Star Weekend</w:t>
      </w:r>
      <w:r w:rsidRPr="00FF6A8D">
        <w:rPr>
          <w:sz w:val="40"/>
        </w:rPr>
        <w:t xml:space="preserve">. </w:t>
      </w:r>
      <w:bookmarkStart w:id="0" w:name="_GoBack"/>
      <w:bookmarkEnd w:id="0"/>
      <w:r w:rsidRPr="00FF6A8D">
        <w:rPr>
          <w:sz w:val="40"/>
        </w:rPr>
        <w:t xml:space="preserve">A multi-year agreement between Intel, the NBA, and Turner Sports will create virtual-reality streams for many Thursday-night NBA on TNT games, as well as some of the playoffs. </w:t>
      </w:r>
    </w:p>
    <w:p w:rsidR="00FF6A8D" w:rsidRPr="00FF6A8D" w:rsidRDefault="00FF6A8D" w:rsidP="00FF6A8D">
      <w:pPr>
        <w:jc w:val="right"/>
        <w:rPr>
          <w:b/>
          <w:i/>
          <w:color w:val="0033CC"/>
          <w:sz w:val="40"/>
        </w:rPr>
      </w:pPr>
      <w:r w:rsidRPr="00FF6A8D">
        <w:rPr>
          <w:b/>
          <w:i/>
          <w:color w:val="0033CC"/>
          <w:sz w:val="40"/>
        </w:rPr>
        <w:t>SVG News 11.13.17</w:t>
      </w:r>
    </w:p>
    <w:p w:rsidR="00FF6A8D" w:rsidRDefault="00FF6A8D" w:rsidP="00FF6A8D">
      <w:hyperlink r:id="rId6" w:history="1">
        <w:r w:rsidRPr="00822A61">
          <w:rPr>
            <w:rStyle w:val="Hyperlink"/>
          </w:rPr>
          <w:t>https://www.sportsvideo.org/2017/11/13/vr-continues-to-expand-across-nba-with-turner-sports-intel-deal/?print=1</w:t>
        </w:r>
      </w:hyperlink>
    </w:p>
    <w:p w:rsidR="00FF6A8D" w:rsidRDefault="00FF6A8D" w:rsidP="00FF6A8D"/>
    <w:sectPr w:rsidR="00FF6A8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8D"/>
    <w:rsid w:val="00194E35"/>
    <w:rsid w:val="00226A80"/>
    <w:rsid w:val="00A90A24"/>
    <w:rsid w:val="00CF175D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A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portsvideo.org/2017/11/13/vr-continues-to-expand-across-nba-with-turner-sports-intel-deal/?print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2017-11-14T14:26:00Z</dcterms:created>
  <dcterms:modified xsi:type="dcterms:W3CDTF">2017-11-14T14:31:00Z</dcterms:modified>
</cp:coreProperties>
</file>