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415259" w:rsidRPr="00E917F5" w:rsidRDefault="00415259" w:rsidP="00415259">
      <w:pPr>
        <w:rPr>
          <w:b/>
          <w:color w:val="CC0099"/>
          <w:sz w:val="40"/>
          <w:szCs w:val="40"/>
        </w:rPr>
      </w:pPr>
      <w:r w:rsidRPr="00E917F5">
        <w:rPr>
          <w:b/>
          <w:color w:val="CC0099"/>
          <w:sz w:val="40"/>
          <w:szCs w:val="40"/>
        </w:rPr>
        <w:t>Watchup Lets Mobile Users Build Newscasts</w:t>
      </w:r>
    </w:p>
    <w:p w:rsidR="00CF175D" w:rsidRPr="00415259" w:rsidRDefault="00415259" w:rsidP="00415259">
      <w:pPr>
        <w:rPr>
          <w:sz w:val="40"/>
          <w:szCs w:val="40"/>
        </w:rPr>
      </w:pPr>
      <w:r w:rsidRPr="00415259">
        <w:rPr>
          <w:rFonts w:ascii="Arial" w:hAnsi="Arial" w:cs="Arial"/>
          <w:noProof/>
          <w:sz w:val="40"/>
          <w:szCs w:val="40"/>
        </w:rPr>
        <w:drawing>
          <wp:anchor distT="0" distB="0" distL="114300" distR="114300" simplePos="0" relativeHeight="251658240" behindDoc="1" locked="0" layoutInCell="1" allowOverlap="1" wp14:anchorId="3D9D52E3" wp14:editId="578194D2">
            <wp:simplePos x="0" y="0"/>
            <wp:positionH relativeFrom="column">
              <wp:posOffset>3305175</wp:posOffset>
            </wp:positionH>
            <wp:positionV relativeFrom="paragraph">
              <wp:posOffset>1438910</wp:posOffset>
            </wp:positionV>
            <wp:extent cx="2660650" cy="644525"/>
            <wp:effectExtent l="0" t="0" r="6350" b="3175"/>
            <wp:wrapTight wrapText="bothSides">
              <wp:wrapPolygon edited="0">
                <wp:start x="11135" y="0"/>
                <wp:lineTo x="0" y="4469"/>
                <wp:lineTo x="0" y="7661"/>
                <wp:lineTo x="155" y="16599"/>
                <wp:lineTo x="6959" y="20430"/>
                <wp:lineTo x="17012" y="21068"/>
                <wp:lineTo x="19177" y="21068"/>
                <wp:lineTo x="19177" y="20430"/>
                <wp:lineTo x="21497" y="17237"/>
                <wp:lineTo x="21497" y="13407"/>
                <wp:lineTo x="20724" y="10215"/>
                <wp:lineTo x="20878" y="5746"/>
                <wp:lineTo x="18713" y="3192"/>
                <wp:lineTo x="12527" y="0"/>
                <wp:lineTo x="11135" y="0"/>
              </wp:wrapPolygon>
            </wp:wrapTight>
            <wp:docPr id="1" name="Picture 1" descr="http://wordpress.watchup.com/wp-content/uploads/2013/09/watch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rdpress.watchup.com/wp-content/uploads/2013/09/watchup.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0650" cy="64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259">
        <w:rPr>
          <w:sz w:val="40"/>
          <w:szCs w:val="40"/>
        </w:rPr>
        <w:t>Having long b</w:t>
      </w:r>
      <w:bookmarkStart w:id="0" w:name="_GoBack"/>
      <w:bookmarkEnd w:id="0"/>
      <w:r w:rsidRPr="00415259">
        <w:rPr>
          <w:sz w:val="40"/>
          <w:szCs w:val="40"/>
        </w:rPr>
        <w:t>een fed news stories, TV news consumers around the country are now able to design their own newscasts using content from local, national and international outlets streamed on the mobile video app Watchup.</w:t>
      </w:r>
      <w:r w:rsidRPr="00415259">
        <w:rPr>
          <w:sz w:val="40"/>
          <w:szCs w:val="40"/>
        </w:rPr>
        <w:t xml:space="preserve"> </w:t>
      </w:r>
      <w:r w:rsidRPr="00415259">
        <w:rPr>
          <w:sz w:val="40"/>
          <w:szCs w:val="40"/>
        </w:rPr>
        <w:t>The app, which draws stories from 100-plus news outlets, lets users select what kinds of stories they do — or don’t — want by registering their preferences on everything from location to topics of interest.</w:t>
      </w:r>
    </w:p>
    <w:p w:rsidR="00415259" w:rsidRPr="00E917F5" w:rsidRDefault="00415259" w:rsidP="002527AE">
      <w:pPr>
        <w:jc w:val="right"/>
        <w:rPr>
          <w:b/>
          <w:i/>
          <w:color w:val="CC0099"/>
          <w:sz w:val="40"/>
          <w:szCs w:val="40"/>
        </w:rPr>
      </w:pPr>
      <w:r w:rsidRPr="00E917F5">
        <w:rPr>
          <w:b/>
          <w:i/>
          <w:color w:val="CC0099"/>
          <w:sz w:val="40"/>
          <w:szCs w:val="40"/>
        </w:rPr>
        <w:t xml:space="preserve">TVNewsCheck 5.6.15  </w:t>
      </w:r>
    </w:p>
    <w:p w:rsidR="00415259" w:rsidRDefault="00415259"/>
    <w:p w:rsidR="00415259" w:rsidRPr="00E917F5" w:rsidRDefault="00415259" w:rsidP="00E917F5">
      <w:pPr>
        <w:jc w:val="right"/>
      </w:pPr>
      <w:hyperlink r:id="rId6" w:history="1">
        <w:r w:rsidRPr="00E917F5">
          <w:rPr>
            <w:rStyle w:val="Hyperlink"/>
          </w:rPr>
          <w:t>http://www.tvnewscheck.com/article/85105/watchup-lets-mobile-users-build-newscasts?utm_source=Listrak&amp;utm_medium=Email&amp;utm_term=Watchup+Lets+Mobile+Users+Build+Newscasts&amp;utm_campaign=Watchup+Lets+Mobile+Users+Build+Newscasts</w:t>
        </w:r>
      </w:hyperlink>
    </w:p>
    <w:p w:rsidR="00415259" w:rsidRPr="00E917F5" w:rsidRDefault="00415259" w:rsidP="00E917F5">
      <w:pPr>
        <w:jc w:val="right"/>
      </w:pPr>
    </w:p>
    <w:p w:rsidR="00415259" w:rsidRPr="00E917F5" w:rsidRDefault="00415259" w:rsidP="00E917F5">
      <w:pPr>
        <w:jc w:val="right"/>
      </w:pPr>
    </w:p>
    <w:sectPr w:rsidR="00415259" w:rsidRPr="00E917F5" w:rsidSect="00194E35">
      <w:pgSz w:w="12240" w:h="15840"/>
      <w:pgMar w:top="1296"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59"/>
    <w:rsid w:val="00194E35"/>
    <w:rsid w:val="002527AE"/>
    <w:rsid w:val="00415259"/>
    <w:rsid w:val="00855C28"/>
    <w:rsid w:val="00CF175D"/>
    <w:rsid w:val="00E91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259"/>
    <w:rPr>
      <w:color w:val="0000FF" w:themeColor="hyperlink"/>
      <w:u w:val="single"/>
    </w:rPr>
  </w:style>
  <w:style w:type="paragraph" w:styleId="BalloonText">
    <w:name w:val="Balloon Text"/>
    <w:basedOn w:val="Normal"/>
    <w:link w:val="BalloonTextChar"/>
    <w:uiPriority w:val="99"/>
    <w:semiHidden/>
    <w:unhideWhenUsed/>
    <w:rsid w:val="00415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2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259"/>
    <w:rPr>
      <w:color w:val="0000FF" w:themeColor="hyperlink"/>
      <w:u w:val="single"/>
    </w:rPr>
  </w:style>
  <w:style w:type="paragraph" w:styleId="BalloonText">
    <w:name w:val="Balloon Text"/>
    <w:basedOn w:val="Normal"/>
    <w:link w:val="BalloonTextChar"/>
    <w:uiPriority w:val="99"/>
    <w:semiHidden/>
    <w:unhideWhenUsed/>
    <w:rsid w:val="00415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2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vnewscheck.com/article/85105/watchup-lets-mobile-users-build-newscasts?utm_source=Listrak&amp;utm_medium=Email&amp;utm_term=Watchup+Lets+Mobile+Users+Build+Newscasts&amp;utm_campaign=Watchup+Lets+Mobile+Users+Build+Newscast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2015-05-06T16:40:00Z</dcterms:created>
  <dcterms:modified xsi:type="dcterms:W3CDTF">2015-05-06T16:40:00Z</dcterms:modified>
</cp:coreProperties>
</file>