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987FE1" w:rsidRPr="00987FE1" w:rsidRDefault="00987FE1" w:rsidP="00987FE1">
      <w:pPr>
        <w:rPr>
          <w:b/>
          <w:color w:val="006699"/>
          <w:sz w:val="36"/>
        </w:rPr>
      </w:pPr>
      <w:r>
        <w:rPr>
          <w:b/>
          <w:color w:val="006699"/>
          <w:sz w:val="36"/>
        </w:rPr>
        <w:t>WGBH-TV Sued by Woodworking Show H</w:t>
      </w:r>
      <w:bookmarkStart w:id="0" w:name="_GoBack"/>
      <w:bookmarkEnd w:id="0"/>
      <w:r w:rsidRPr="00987FE1">
        <w:rPr>
          <w:b/>
          <w:color w:val="006699"/>
          <w:sz w:val="36"/>
        </w:rPr>
        <w:t>ost Tommy Mac</w:t>
      </w:r>
    </w:p>
    <w:p w:rsidR="00987FE1" w:rsidRPr="00987FE1" w:rsidRDefault="00987FE1" w:rsidP="00987FE1">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074FE039" wp14:editId="1E599319">
            <wp:simplePos x="0" y="0"/>
            <wp:positionH relativeFrom="column">
              <wp:posOffset>4359910</wp:posOffset>
            </wp:positionH>
            <wp:positionV relativeFrom="paragraph">
              <wp:posOffset>501650</wp:posOffset>
            </wp:positionV>
            <wp:extent cx="1847850" cy="1310005"/>
            <wp:effectExtent l="0" t="0" r="0" b="4445"/>
            <wp:wrapTight wrapText="bothSides">
              <wp:wrapPolygon edited="0">
                <wp:start x="0" y="0"/>
                <wp:lineTo x="0" y="21359"/>
                <wp:lineTo x="21377" y="21359"/>
                <wp:lineTo x="2137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FE1">
        <w:rPr>
          <w:sz w:val="36"/>
        </w:rPr>
        <w:t>Thomas J. MacDonald, who goes by the nickname “Tommy Mac,” spent years filming himself while he built fine furniture. He posted the videos online for his weekly webcast, “The Rough Cut Show,” and developed such a following that WGBH-TV eventually picked up the show. MacDonald’s lawsuit alleges that WGBH, “are infringing on the trademarks, name, picture, and reputation” of MacDonald.</w:t>
      </w:r>
    </w:p>
    <w:p w:rsidR="00987FE1" w:rsidRPr="00987FE1" w:rsidRDefault="00987FE1" w:rsidP="00987FE1">
      <w:pPr>
        <w:jc w:val="right"/>
        <w:rPr>
          <w:b/>
          <w:i/>
          <w:color w:val="006699"/>
          <w:sz w:val="36"/>
        </w:rPr>
      </w:pPr>
      <w:r w:rsidRPr="00987FE1">
        <w:rPr>
          <w:b/>
          <w:i/>
          <w:color w:val="006699"/>
          <w:sz w:val="36"/>
        </w:rPr>
        <w:t>Boston Globe 4.27.18</w:t>
      </w:r>
      <w:r w:rsidRPr="00987FE1">
        <w:rPr>
          <w:b/>
          <w:i/>
          <w:color w:val="006699"/>
          <w:sz w:val="36"/>
        </w:rPr>
        <w:t xml:space="preserve"> </w:t>
      </w:r>
    </w:p>
    <w:p w:rsidR="00987FE1" w:rsidRDefault="00987FE1" w:rsidP="00987FE1">
      <w:hyperlink r:id="rId6" w:history="1">
        <w:r w:rsidRPr="00F3594B">
          <w:rPr>
            <w:rStyle w:val="Hyperlink"/>
          </w:rPr>
          <w:t>https://www.bostonglobe.com/metro/2018/04/27/wgbh-sued-woodworking-show-host-tommy-mac/N72LnhoElILTKPC9vxvMFO/story.html?s_campaign=bdc:article:stub</w:t>
        </w:r>
      </w:hyperlink>
    </w:p>
    <w:p w:rsidR="00987FE1" w:rsidRDefault="00987FE1" w:rsidP="00987FE1">
      <w:r>
        <w:t>Image credit:</w:t>
      </w:r>
    </w:p>
    <w:p w:rsidR="00987FE1" w:rsidRDefault="00987FE1" w:rsidP="00987FE1">
      <w:hyperlink r:id="rId7" w:history="1">
        <w:r w:rsidRPr="00F3594B">
          <w:rPr>
            <w:rStyle w:val="Hyperlink"/>
          </w:rPr>
          <w:t>http://www.wgbh.org/imageassets/tommy_mac_2_lg.jpg</w:t>
        </w:r>
      </w:hyperlink>
    </w:p>
    <w:p w:rsidR="00987FE1" w:rsidRDefault="00987FE1" w:rsidP="00987FE1"/>
    <w:p w:rsidR="00987FE1" w:rsidRDefault="00987FE1" w:rsidP="00987FE1"/>
    <w:p w:rsidR="00987FE1" w:rsidRDefault="00987FE1" w:rsidP="00987FE1">
      <w:r>
        <w:t xml:space="preserve">    </w:t>
      </w:r>
    </w:p>
    <w:p w:rsidR="00CF175D" w:rsidRDefault="00CF175D"/>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E1"/>
    <w:rsid w:val="00194E35"/>
    <w:rsid w:val="00226A80"/>
    <w:rsid w:val="00987FE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FE1"/>
    <w:rPr>
      <w:color w:val="0000FF" w:themeColor="hyperlink"/>
      <w:u w:val="single"/>
    </w:rPr>
  </w:style>
  <w:style w:type="paragraph" w:styleId="BalloonText">
    <w:name w:val="Balloon Text"/>
    <w:basedOn w:val="Normal"/>
    <w:link w:val="BalloonTextChar"/>
    <w:uiPriority w:val="99"/>
    <w:semiHidden/>
    <w:unhideWhenUsed/>
    <w:rsid w:val="00987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FE1"/>
    <w:rPr>
      <w:color w:val="0000FF" w:themeColor="hyperlink"/>
      <w:u w:val="single"/>
    </w:rPr>
  </w:style>
  <w:style w:type="paragraph" w:styleId="BalloonText">
    <w:name w:val="Balloon Text"/>
    <w:basedOn w:val="Normal"/>
    <w:link w:val="BalloonTextChar"/>
    <w:uiPriority w:val="99"/>
    <w:semiHidden/>
    <w:unhideWhenUsed/>
    <w:rsid w:val="00987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gbh.org/imageassets/tommy_mac_2_lg.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ostonglobe.com/metro/2018/04/27/wgbh-sued-woodworking-show-host-tommy-mac/N72LnhoElILTKPC9vxvMFO/story.html?s_campaign=bdc:article:stu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2018-04-30T17:46:00Z</dcterms:created>
  <dcterms:modified xsi:type="dcterms:W3CDTF">2018-04-30T17:54:00Z</dcterms:modified>
</cp:coreProperties>
</file>