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270F2" w:rsidRPr="00B270F2" w:rsidRDefault="00B270F2">
      <w:pPr>
        <w:rPr>
          <w:b/>
          <w:color w:val="31849B" w:themeColor="accent5" w:themeShade="BF"/>
          <w:sz w:val="40"/>
          <w:szCs w:val="40"/>
        </w:rPr>
      </w:pPr>
      <w:r w:rsidRPr="00B270F2">
        <w:rPr>
          <w:b/>
          <w:color w:val="31849B" w:themeColor="accent5" w:themeShade="BF"/>
          <w:sz w:val="40"/>
          <w:szCs w:val="40"/>
        </w:rPr>
        <w:t>When Corruption Becomes Oppression in Bangladesh</w:t>
      </w:r>
    </w:p>
    <w:p w:rsidR="00B270F2" w:rsidRDefault="00B270F2" w:rsidP="00B270F2">
      <w:pPr>
        <w:rPr>
          <w:sz w:val="40"/>
          <w:szCs w:val="40"/>
        </w:rPr>
      </w:pPr>
      <w:r w:rsidRPr="00B270F2">
        <w:rPr>
          <w:sz w:val="40"/>
          <w:szCs w:val="40"/>
        </w:rPr>
        <w:t>Bangladesh struggles from m</w:t>
      </w:r>
      <w:bookmarkStart w:id="0" w:name="_GoBack"/>
      <w:bookmarkEnd w:id="0"/>
      <w:r w:rsidRPr="00B270F2">
        <w:rPr>
          <w:sz w:val="40"/>
          <w:szCs w:val="40"/>
        </w:rPr>
        <w:t>any of the same issues as most developing countries with regard to education: lack of teacher training, low salaries and motivation, absenteeism, poor resources, unreachable rural areas and a lack of resources. Yet the truth of Bangladesh’s educational issues come down to the labyrinthine corruption of the system. Even in a reasonable school, with a highly motivated child, it is clear that no one could get anywhere without bribery and a solid ethnic or personal network to manipulate.</w:t>
      </w:r>
    </w:p>
    <w:p w:rsidR="00B270F2" w:rsidRPr="00B270F2" w:rsidRDefault="00B270F2" w:rsidP="00B270F2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B270F2">
        <w:rPr>
          <w:b/>
          <w:i/>
          <w:color w:val="31849B" w:themeColor="accent5" w:themeShade="BF"/>
          <w:sz w:val="40"/>
          <w:szCs w:val="40"/>
        </w:rPr>
        <w:t>World Policy Institute 6.5.15</w:t>
      </w:r>
    </w:p>
    <w:p w:rsidR="00B270F2" w:rsidRPr="00B270F2" w:rsidRDefault="00B270F2" w:rsidP="00B270F2">
      <w:pPr>
        <w:jc w:val="right"/>
        <w:rPr>
          <w:sz w:val="24"/>
          <w:szCs w:val="24"/>
        </w:rPr>
      </w:pPr>
      <w:hyperlink r:id="rId5" w:history="1">
        <w:r w:rsidRPr="00B270F2">
          <w:rPr>
            <w:rStyle w:val="Hyperlink"/>
            <w:sz w:val="24"/>
            <w:szCs w:val="24"/>
          </w:rPr>
          <w:t>http://www.worldpolicy.org/blog/2015/06/02/when-corruption-becomes-oppression-bangladesh?utm_content=profdrew%40hotmail.com&amp;utm_source=VerticalResponse&amp;utm_medium=Email&amp;utm_term=explores&amp;utm_campaign=WPI%20Weekly%20Newsletter:%20Justice%20in%20Dhaka%2c%20Diplomatic%20Hurdles%20with%20Havanacontent</w:t>
        </w:r>
      </w:hyperlink>
    </w:p>
    <w:p w:rsidR="00B270F2" w:rsidRPr="00B270F2" w:rsidRDefault="00B270F2" w:rsidP="00B270F2">
      <w:pPr>
        <w:rPr>
          <w:sz w:val="28"/>
          <w:szCs w:val="28"/>
        </w:rPr>
      </w:pPr>
    </w:p>
    <w:p w:rsidR="00B270F2" w:rsidRPr="00B270F2" w:rsidRDefault="00B270F2">
      <w:pPr>
        <w:rPr>
          <w:sz w:val="28"/>
          <w:szCs w:val="28"/>
        </w:rPr>
      </w:pPr>
    </w:p>
    <w:sectPr w:rsidR="00B270F2" w:rsidRPr="00B27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2"/>
    <w:rsid w:val="004A14F9"/>
    <w:rsid w:val="0051611A"/>
    <w:rsid w:val="008E144F"/>
    <w:rsid w:val="00B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policy.org/blog/2015/06/02/when-corruption-becomes-oppression-bangladesh?utm_content=profdrew%40hotmail.com&amp;utm_source=VerticalResponse&amp;utm_medium=Email&amp;utm_term=explores&amp;utm_campaign=WPI%20Weekly%20Newsletter:%20Justice%20in%20Dhaka%2c%20Diplomatic%20Hurdles%20with%20Havanacont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2015-06-05T12:36:00Z</dcterms:created>
  <dcterms:modified xsi:type="dcterms:W3CDTF">2015-06-05T12:47:00Z</dcterms:modified>
</cp:coreProperties>
</file>