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5DCE4" w:themeColor="text2" w:themeTint="33"/>
  <w:body>
    <w:p w14:paraId="3F95DF84" w14:textId="15912DE5" w:rsidR="0058503D" w:rsidRPr="0058503D" w:rsidRDefault="0058503D" w:rsidP="0058503D">
      <w:pPr>
        <w:rPr>
          <w:b/>
          <w:bCs/>
          <w:color w:val="800080"/>
          <w:sz w:val="36"/>
          <w:szCs w:val="36"/>
        </w:rPr>
      </w:pPr>
      <w:r w:rsidRPr="0058503D">
        <w:rPr>
          <w:b/>
          <w:bCs/>
          <w:color w:val="800080"/>
          <w:sz w:val="36"/>
          <w:szCs w:val="36"/>
        </w:rPr>
        <w:t xml:space="preserve">Why </w:t>
      </w:r>
      <w:r w:rsidRPr="0058503D">
        <w:rPr>
          <w:b/>
          <w:bCs/>
          <w:color w:val="800080"/>
          <w:sz w:val="36"/>
          <w:szCs w:val="36"/>
        </w:rPr>
        <w:t>T</w:t>
      </w:r>
      <w:r w:rsidRPr="0058503D">
        <w:rPr>
          <w:b/>
          <w:bCs/>
          <w:color w:val="800080"/>
          <w:sz w:val="36"/>
          <w:szCs w:val="36"/>
        </w:rPr>
        <w:t xml:space="preserve">his Super Bowl </w:t>
      </w:r>
      <w:r>
        <w:rPr>
          <w:b/>
          <w:bCs/>
          <w:color w:val="800080"/>
          <w:sz w:val="36"/>
          <w:szCs w:val="36"/>
        </w:rPr>
        <w:t>O</w:t>
      </w:r>
      <w:r w:rsidRPr="0058503D">
        <w:rPr>
          <w:b/>
          <w:bCs/>
          <w:color w:val="800080"/>
          <w:sz w:val="36"/>
          <w:szCs w:val="36"/>
        </w:rPr>
        <w:t xml:space="preserve">ffers </w:t>
      </w:r>
      <w:r>
        <w:rPr>
          <w:b/>
          <w:bCs/>
          <w:color w:val="800080"/>
          <w:sz w:val="36"/>
          <w:szCs w:val="36"/>
        </w:rPr>
        <w:t>A</w:t>
      </w:r>
      <w:r w:rsidRPr="0058503D">
        <w:rPr>
          <w:b/>
          <w:bCs/>
          <w:color w:val="800080"/>
          <w:sz w:val="36"/>
          <w:szCs w:val="36"/>
        </w:rPr>
        <w:t xml:space="preserve"> </w:t>
      </w:r>
      <w:r>
        <w:rPr>
          <w:b/>
          <w:bCs/>
          <w:color w:val="800080"/>
          <w:sz w:val="36"/>
          <w:szCs w:val="36"/>
        </w:rPr>
        <w:t>U</w:t>
      </w:r>
      <w:r w:rsidRPr="0058503D">
        <w:rPr>
          <w:b/>
          <w:bCs/>
          <w:color w:val="800080"/>
          <w:sz w:val="36"/>
          <w:szCs w:val="36"/>
        </w:rPr>
        <w:t xml:space="preserve">nique CTV, OTT </w:t>
      </w:r>
      <w:r>
        <w:rPr>
          <w:b/>
          <w:bCs/>
          <w:color w:val="800080"/>
          <w:sz w:val="36"/>
          <w:szCs w:val="36"/>
        </w:rPr>
        <w:t>O</w:t>
      </w:r>
      <w:r w:rsidRPr="0058503D">
        <w:rPr>
          <w:b/>
          <w:bCs/>
          <w:color w:val="800080"/>
          <w:sz w:val="36"/>
          <w:szCs w:val="36"/>
        </w:rPr>
        <w:t>pportunity</w:t>
      </w:r>
    </w:p>
    <w:p w14:paraId="1A789FA9" w14:textId="7075DAAA" w:rsidR="0058503D" w:rsidRPr="0058503D" w:rsidRDefault="0058503D" w:rsidP="0058503D">
      <w:pPr>
        <w:rPr>
          <w:sz w:val="36"/>
          <w:szCs w:val="36"/>
        </w:rPr>
      </w:pPr>
      <w:r>
        <w:rPr>
          <w:noProof/>
        </w:rPr>
        <w:drawing>
          <wp:anchor distT="0" distB="0" distL="114300" distR="114300" simplePos="0" relativeHeight="251658240" behindDoc="1" locked="0" layoutInCell="1" allowOverlap="1" wp14:anchorId="664DCEB5" wp14:editId="23034976">
            <wp:simplePos x="0" y="0"/>
            <wp:positionH relativeFrom="column">
              <wp:posOffset>4765026</wp:posOffset>
            </wp:positionH>
            <wp:positionV relativeFrom="paragraph">
              <wp:posOffset>647073</wp:posOffset>
            </wp:positionV>
            <wp:extent cx="1401445" cy="1050290"/>
            <wp:effectExtent l="19050" t="0" r="27305" b="321310"/>
            <wp:wrapTight wrapText="bothSides">
              <wp:wrapPolygon edited="0">
                <wp:start x="0" y="0"/>
                <wp:lineTo x="-294" y="392"/>
                <wp:lineTo x="-294" y="27816"/>
                <wp:lineTo x="21727" y="27816"/>
                <wp:lineTo x="21727" y="6268"/>
                <wp:lineTo x="21434" y="392"/>
                <wp:lineTo x="2143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1445" cy="1050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8503D">
        <w:rPr>
          <w:sz w:val="36"/>
          <w:szCs w:val="36"/>
        </w:rPr>
        <w:t>More Super Bowl fans than ever will be watching the game on their TVs at home due to the pandemic, which gives marketers a unique opportunity to target and engage viewers with over-the-top and connected TV content that deliver interactivity, VDX.tv's Jim Johnson writes. "The old Super Bowl adage that many people are 'just watching for the commercials' creates the perfect opportunity to provide entertaining interactive digital video content," Johnson writes.</w:t>
      </w:r>
    </w:p>
    <w:p w14:paraId="451D57B1" w14:textId="04DDFFB4" w:rsidR="00FE75DF" w:rsidRPr="0058503D" w:rsidRDefault="0058503D" w:rsidP="0058503D">
      <w:pPr>
        <w:jc w:val="right"/>
        <w:rPr>
          <w:b/>
          <w:bCs/>
          <w:i/>
          <w:iCs/>
          <w:color w:val="800080"/>
          <w:sz w:val="36"/>
          <w:szCs w:val="36"/>
        </w:rPr>
      </w:pPr>
      <w:r w:rsidRPr="0058503D">
        <w:rPr>
          <w:b/>
          <w:bCs/>
          <w:i/>
          <w:iCs/>
          <w:color w:val="800080"/>
          <w:sz w:val="36"/>
          <w:szCs w:val="36"/>
        </w:rPr>
        <w:t xml:space="preserve">SmartBrief/Marketing </w:t>
      </w:r>
      <w:r w:rsidRPr="0058503D">
        <w:rPr>
          <w:b/>
          <w:bCs/>
          <w:i/>
          <w:iCs/>
          <w:color w:val="800080"/>
          <w:sz w:val="36"/>
          <w:szCs w:val="36"/>
        </w:rPr>
        <w:t>2.2.21</w:t>
      </w:r>
    </w:p>
    <w:p w14:paraId="53A7453A" w14:textId="5AE95877" w:rsidR="0058503D" w:rsidRDefault="0058503D" w:rsidP="0058503D">
      <w:pPr>
        <w:jc w:val="right"/>
        <w:rPr>
          <w:i/>
          <w:iCs/>
          <w:sz w:val="28"/>
          <w:szCs w:val="28"/>
        </w:rPr>
      </w:pPr>
      <w:hyperlink r:id="rId5" w:history="1">
        <w:r w:rsidRPr="0058503D">
          <w:rPr>
            <w:rStyle w:val="Hyperlink"/>
            <w:i/>
            <w:iCs/>
            <w:sz w:val="28"/>
            <w:szCs w:val="28"/>
          </w:rPr>
          <w:t>https://www.smartbrief.com/original/2021/02/why-ctvott-may-be-year%E2%80%99s-super-bowl-winner?utm_source=brief</w:t>
        </w:r>
      </w:hyperlink>
    </w:p>
    <w:p w14:paraId="44F3AFE9" w14:textId="3D5743C9" w:rsidR="0058503D" w:rsidRDefault="0058503D" w:rsidP="0058503D">
      <w:pPr>
        <w:jc w:val="right"/>
        <w:rPr>
          <w:i/>
          <w:iCs/>
          <w:sz w:val="28"/>
          <w:szCs w:val="28"/>
        </w:rPr>
      </w:pPr>
      <w:r>
        <w:rPr>
          <w:i/>
          <w:iCs/>
          <w:sz w:val="28"/>
          <w:szCs w:val="28"/>
        </w:rPr>
        <w:t>Image credit:</w:t>
      </w:r>
    </w:p>
    <w:p w14:paraId="57D04345" w14:textId="1E22881E" w:rsidR="0058503D" w:rsidRDefault="0058503D" w:rsidP="0058503D">
      <w:pPr>
        <w:jc w:val="right"/>
        <w:rPr>
          <w:i/>
          <w:iCs/>
          <w:sz w:val="28"/>
          <w:szCs w:val="28"/>
        </w:rPr>
      </w:pPr>
      <w:hyperlink r:id="rId6" w:history="1">
        <w:r w:rsidRPr="00EC314F">
          <w:rPr>
            <w:rStyle w:val="Hyperlink"/>
            <w:i/>
            <w:iCs/>
            <w:sz w:val="28"/>
            <w:szCs w:val="28"/>
          </w:rPr>
          <w:t>https://highxtar.com/wp-content/uploads/2020/11/Highxtar-super-bowl-lv-2021-destacada.jpg</w:t>
        </w:r>
      </w:hyperlink>
    </w:p>
    <w:p w14:paraId="5CDF23F6" w14:textId="77777777" w:rsidR="0058503D" w:rsidRPr="0058503D" w:rsidRDefault="0058503D" w:rsidP="0058503D">
      <w:pPr>
        <w:jc w:val="right"/>
        <w:rPr>
          <w:i/>
          <w:iCs/>
          <w:sz w:val="28"/>
          <w:szCs w:val="28"/>
        </w:rPr>
      </w:pPr>
    </w:p>
    <w:p w14:paraId="5C676805" w14:textId="77777777" w:rsidR="0058503D" w:rsidRPr="0058503D" w:rsidRDefault="0058503D" w:rsidP="0058503D">
      <w:pPr>
        <w:jc w:val="right"/>
        <w:rPr>
          <w:i/>
          <w:iCs/>
          <w:sz w:val="28"/>
          <w:szCs w:val="28"/>
        </w:rPr>
      </w:pPr>
    </w:p>
    <w:sectPr w:rsidR="0058503D" w:rsidRPr="0058503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3D"/>
    <w:rsid w:val="003837C3"/>
    <w:rsid w:val="0058503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FAF6"/>
  <w15:chartTrackingRefBased/>
  <w15:docId w15:val="{C8B08988-A228-4FFD-9299-EA903CF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03D"/>
    <w:rPr>
      <w:color w:val="0563C1" w:themeColor="hyperlink"/>
      <w:u w:val="single"/>
    </w:rPr>
  </w:style>
  <w:style w:type="character" w:styleId="UnresolvedMention">
    <w:name w:val="Unresolved Mention"/>
    <w:basedOn w:val="DefaultParagraphFont"/>
    <w:uiPriority w:val="99"/>
    <w:semiHidden/>
    <w:unhideWhenUsed/>
    <w:rsid w:val="00585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ghxtar.com/wp-content/uploads/2020/11/Highxtar-super-bowl-lv-2021-destacada.jpg" TargetMode="External"/><Relationship Id="rId5" Type="http://schemas.openxmlformats.org/officeDocument/2006/relationships/hyperlink" Target="https://www.smartbrief.com/original/2021/02/why-ctvott-may-be-year%E2%80%99s-super-bowl-winner?utm_source=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2021-02-03T18:00:00Z</dcterms:created>
  <dcterms:modified xsi:type="dcterms:W3CDTF">2021-02-03T18:08:00Z</dcterms:modified>
</cp:coreProperties>
</file>