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012228" w:rsidRPr="00012228" w:rsidRDefault="00012228" w:rsidP="00012228">
      <w:pPr>
        <w:rPr>
          <w:b/>
          <w:color w:val="7030A0"/>
          <w:sz w:val="40"/>
          <w:szCs w:val="40"/>
        </w:rPr>
      </w:pPr>
      <w:bookmarkStart w:id="0" w:name="_GoBack"/>
      <w:bookmarkEnd w:id="0"/>
      <w:r w:rsidRPr="00012228">
        <w:rPr>
          <w:b/>
          <w:color w:val="7030A0"/>
          <w:sz w:val="40"/>
          <w:szCs w:val="40"/>
        </w:rPr>
        <w:t>WNYC Will U</w:t>
      </w:r>
      <w:r w:rsidRPr="00012228">
        <w:rPr>
          <w:b/>
          <w:color w:val="7030A0"/>
          <w:sz w:val="40"/>
          <w:szCs w:val="40"/>
        </w:rPr>
        <w:t xml:space="preserve">se </w:t>
      </w:r>
      <w:r w:rsidRPr="00012228">
        <w:rPr>
          <w:b/>
          <w:color w:val="7030A0"/>
          <w:sz w:val="40"/>
          <w:szCs w:val="40"/>
        </w:rPr>
        <w:t>Podcast Unit to Boost Content F</w:t>
      </w:r>
      <w:r w:rsidRPr="00012228">
        <w:rPr>
          <w:b/>
          <w:color w:val="7030A0"/>
          <w:sz w:val="40"/>
          <w:szCs w:val="40"/>
        </w:rPr>
        <w:t xml:space="preserve">ootprint </w:t>
      </w:r>
    </w:p>
    <w:p w:rsidR="00012228" w:rsidRPr="00012228" w:rsidRDefault="00012228" w:rsidP="00012228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DAA1F69" wp14:editId="2283C01C">
            <wp:simplePos x="0" y="0"/>
            <wp:positionH relativeFrom="column">
              <wp:posOffset>4081780</wp:posOffset>
            </wp:positionH>
            <wp:positionV relativeFrom="paragraph">
              <wp:posOffset>1077595</wp:posOffset>
            </wp:positionV>
            <wp:extent cx="2233930" cy="920750"/>
            <wp:effectExtent l="0" t="0" r="0" b="0"/>
            <wp:wrapTight wrapText="bothSides">
              <wp:wrapPolygon edited="0">
                <wp:start x="16209" y="0"/>
                <wp:lineTo x="5894" y="2234"/>
                <wp:lineTo x="5157" y="2681"/>
                <wp:lineTo x="5157" y="7597"/>
                <wp:lineTo x="0" y="7597"/>
                <wp:lineTo x="0" y="8491"/>
                <wp:lineTo x="737" y="14748"/>
                <wp:lineTo x="0" y="16982"/>
                <wp:lineTo x="0" y="21004"/>
                <wp:lineTo x="21367" y="21004"/>
                <wp:lineTo x="21367" y="0"/>
                <wp:lineTo x="16209" y="0"/>
              </wp:wrapPolygon>
            </wp:wrapTight>
            <wp:docPr id="1" name="Picture 1" descr="http://upload.wikimedia.org/wikipedia/commons/thumb/0/0b/WNYC-Logo.svg/200px-WNYC-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0/0b/WNYC-Logo.svg/200px-WNYC-Logo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228">
        <w:rPr>
          <w:sz w:val="40"/>
          <w:szCs w:val="40"/>
        </w:rPr>
        <w:t xml:space="preserve">New York City public radio station WNYC is launching a new unit that will create podcasts and distribute its programming to other outlets. WNYC Studios' projects include a joint program with The New Yorker magazine and a Supreme Court-themed spinoff from its "Radiolab" program. "This is the way we will become a much, much bigger content company, period," said Dean Cappello, WNYC's chief content officer and executive vice president. </w:t>
      </w:r>
    </w:p>
    <w:p w:rsidR="00CF175D" w:rsidRDefault="00012228" w:rsidP="00012228">
      <w:pPr>
        <w:jc w:val="right"/>
        <w:rPr>
          <w:b/>
          <w:i/>
          <w:color w:val="7030A0"/>
          <w:sz w:val="40"/>
          <w:szCs w:val="40"/>
        </w:rPr>
      </w:pPr>
      <w:r w:rsidRPr="00012228">
        <w:rPr>
          <w:b/>
          <w:i/>
          <w:color w:val="7030A0"/>
          <w:sz w:val="40"/>
          <w:szCs w:val="40"/>
        </w:rPr>
        <w:t xml:space="preserve">The New York Times </w:t>
      </w:r>
      <w:r w:rsidRPr="00012228">
        <w:rPr>
          <w:b/>
          <w:i/>
          <w:color w:val="7030A0"/>
          <w:sz w:val="40"/>
          <w:szCs w:val="40"/>
        </w:rPr>
        <w:t>10/12/15</w:t>
      </w:r>
    </w:p>
    <w:p w:rsidR="00012228" w:rsidRPr="00012228" w:rsidRDefault="00012228" w:rsidP="00012228">
      <w:pPr>
        <w:jc w:val="right"/>
        <w:rPr>
          <w:b/>
          <w:i/>
          <w:color w:val="7030A0"/>
          <w:sz w:val="28"/>
          <w:szCs w:val="28"/>
        </w:rPr>
      </w:pPr>
      <w:hyperlink r:id="rId6" w:history="1">
        <w:r w:rsidRPr="00012228">
          <w:rPr>
            <w:rStyle w:val="Hyperlink"/>
            <w:b/>
            <w:i/>
            <w:sz w:val="28"/>
            <w:szCs w:val="28"/>
          </w:rPr>
          <w:t>http://www.nytimes.com/2015/10/13/business/media/wnyc-to-open-new-podcast-division.html?_r=1&amp;WT.mc_id=SmartBriefs-Newsletter&amp;WT.mc_ev=click</w:t>
        </w:r>
      </w:hyperlink>
    </w:p>
    <w:p w:rsidR="00012228" w:rsidRDefault="00012228" w:rsidP="00012228">
      <w:pPr>
        <w:jc w:val="right"/>
        <w:rPr>
          <w:b/>
          <w:i/>
          <w:color w:val="7030A0"/>
          <w:sz w:val="40"/>
          <w:szCs w:val="40"/>
        </w:rPr>
      </w:pPr>
    </w:p>
    <w:p w:rsidR="00012228" w:rsidRPr="00012228" w:rsidRDefault="00012228" w:rsidP="00012228">
      <w:pPr>
        <w:jc w:val="right"/>
        <w:rPr>
          <w:b/>
          <w:i/>
          <w:color w:val="7030A0"/>
          <w:sz w:val="40"/>
          <w:szCs w:val="40"/>
        </w:rPr>
      </w:pPr>
    </w:p>
    <w:sectPr w:rsidR="00012228" w:rsidRPr="0001222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28"/>
    <w:rsid w:val="00012228"/>
    <w:rsid w:val="00194E35"/>
    <w:rsid w:val="00226A80"/>
    <w:rsid w:val="004C0875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2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2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ytimes.com/2015/10/13/business/media/wnyc-to-open-new-podcast-division.html?_r=1&amp;WT.mc_id=SmartBriefs-Newsletter&amp;WT.mc_ev=clic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2015-10-13T18:27:00Z</dcterms:created>
  <dcterms:modified xsi:type="dcterms:W3CDTF">2015-10-13T18:33:00Z</dcterms:modified>
</cp:coreProperties>
</file>