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E144F" w:rsidRPr="00F31D03" w:rsidRDefault="00F31D03">
      <w:pPr>
        <w:rPr>
          <w:b/>
          <w:color w:val="336699"/>
          <w:sz w:val="36"/>
        </w:rPr>
      </w:pPr>
      <w:r>
        <w:rPr>
          <w:b/>
          <w:color w:val="336699"/>
          <w:sz w:val="36"/>
        </w:rPr>
        <w:t>YouTube’s Gaming V</w:t>
      </w:r>
      <w:r w:rsidRPr="00F31D03">
        <w:rPr>
          <w:b/>
          <w:color w:val="336699"/>
          <w:sz w:val="36"/>
        </w:rPr>
        <w:t xml:space="preserve">ertical </w:t>
      </w:r>
      <w:r>
        <w:rPr>
          <w:b/>
          <w:color w:val="336699"/>
          <w:sz w:val="36"/>
        </w:rPr>
        <w:t>A</w:t>
      </w:r>
      <w:r w:rsidRPr="00F31D03">
        <w:rPr>
          <w:b/>
          <w:color w:val="336699"/>
          <w:sz w:val="36"/>
        </w:rPr>
        <w:t xml:space="preserve">ccrued 100 </w:t>
      </w:r>
      <w:r>
        <w:rPr>
          <w:b/>
          <w:color w:val="336699"/>
          <w:sz w:val="36"/>
        </w:rPr>
        <w:t>B</w:t>
      </w:r>
      <w:r w:rsidRPr="00F31D03">
        <w:rPr>
          <w:b/>
          <w:color w:val="336699"/>
          <w:sz w:val="36"/>
        </w:rPr>
        <w:t xml:space="preserve">illion </w:t>
      </w:r>
      <w:r>
        <w:rPr>
          <w:b/>
          <w:color w:val="336699"/>
          <w:sz w:val="36"/>
        </w:rPr>
        <w:t>H</w:t>
      </w:r>
      <w:r w:rsidRPr="00F31D03">
        <w:rPr>
          <w:b/>
          <w:color w:val="336699"/>
          <w:sz w:val="36"/>
        </w:rPr>
        <w:t xml:space="preserve">ours of </w:t>
      </w:r>
      <w:r>
        <w:rPr>
          <w:b/>
          <w:color w:val="336699"/>
          <w:sz w:val="36"/>
        </w:rPr>
        <w:t>Global W</w:t>
      </w:r>
      <w:r w:rsidRPr="00F31D03">
        <w:rPr>
          <w:b/>
          <w:color w:val="336699"/>
          <w:sz w:val="36"/>
        </w:rPr>
        <w:t xml:space="preserve">atch </w:t>
      </w:r>
      <w:r>
        <w:rPr>
          <w:b/>
          <w:color w:val="336699"/>
          <w:sz w:val="36"/>
        </w:rPr>
        <w:t>T</w:t>
      </w:r>
      <w:r w:rsidRPr="00F31D03">
        <w:rPr>
          <w:b/>
          <w:color w:val="336699"/>
          <w:sz w:val="36"/>
        </w:rPr>
        <w:t>ime</w:t>
      </w:r>
    </w:p>
    <w:p w:rsidR="00F31D03" w:rsidRPr="00F31D03" w:rsidRDefault="00F31D0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71536E" wp14:editId="7B9A778D">
            <wp:simplePos x="0" y="0"/>
            <wp:positionH relativeFrom="column">
              <wp:posOffset>4111625</wp:posOffset>
            </wp:positionH>
            <wp:positionV relativeFrom="paragraph">
              <wp:posOffset>437515</wp:posOffset>
            </wp:positionV>
            <wp:extent cx="183642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86" y="21126"/>
                <wp:lineTo x="212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D03">
        <w:rPr>
          <w:sz w:val="36"/>
        </w:rPr>
        <w:t xml:space="preserve">This means that annual watch time on YouTube Gaming has doubled since 2018, when the platform garnered roughly 50 billion watch hours. Additionally, there are currently 40 million </w:t>
      </w:r>
      <w:bookmarkStart w:id="0" w:name="_GoBack"/>
      <w:bookmarkEnd w:id="0"/>
      <w:r w:rsidRPr="00F31D03">
        <w:rPr>
          <w:sz w:val="36"/>
        </w:rPr>
        <w:t>active gaming channels active on the platform.</w:t>
      </w:r>
    </w:p>
    <w:p w:rsidR="00F31D03" w:rsidRPr="00F31D03" w:rsidRDefault="00F31D03" w:rsidP="00F31D03">
      <w:pPr>
        <w:jc w:val="right"/>
        <w:rPr>
          <w:b/>
          <w:i/>
          <w:color w:val="336699"/>
          <w:sz w:val="36"/>
        </w:rPr>
      </w:pPr>
      <w:r w:rsidRPr="00F31D03">
        <w:rPr>
          <w:b/>
          <w:i/>
          <w:color w:val="336699"/>
          <w:sz w:val="36"/>
        </w:rPr>
        <w:t>Tubefilter 12.8.20</w:t>
      </w:r>
    </w:p>
    <w:p w:rsidR="00F31D03" w:rsidRPr="00F31D03" w:rsidRDefault="00F31D03" w:rsidP="00F31D03">
      <w:pPr>
        <w:jc w:val="right"/>
        <w:rPr>
          <w:i/>
          <w:sz w:val="28"/>
        </w:rPr>
      </w:pPr>
      <w:hyperlink r:id="rId6" w:history="1">
        <w:r w:rsidRPr="00F31D03">
          <w:rPr>
            <w:rStyle w:val="Hyperlink"/>
            <w:i/>
            <w:sz w:val="28"/>
          </w:rPr>
          <w:t>https://www.tubefilter.com/2020/12/08/350-gaming-creators-surpassed-10-million-subscribers-2020/</w:t>
        </w:r>
      </w:hyperlink>
    </w:p>
    <w:p w:rsidR="00F31D03" w:rsidRDefault="00F31D03"/>
    <w:p w:rsidR="00F31D03" w:rsidRDefault="00F31D03"/>
    <w:p w:rsidR="00F31D03" w:rsidRDefault="00F31D03"/>
    <w:p w:rsidR="00F31D03" w:rsidRDefault="00F31D03"/>
    <w:p w:rsidR="00F31D03" w:rsidRDefault="00F31D03"/>
    <w:p w:rsidR="00F31D03" w:rsidRDefault="00F31D03"/>
    <w:p w:rsidR="00F31D03" w:rsidRDefault="00F31D03"/>
    <w:sectPr w:rsidR="00F3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3"/>
    <w:rsid w:val="004A14F9"/>
    <w:rsid w:val="0051611A"/>
    <w:rsid w:val="00746FC2"/>
    <w:rsid w:val="008E144F"/>
    <w:rsid w:val="00AD516F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0/12/08/350-gaming-creators-surpassed-10-million-subscribers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2020-12-10T02:57:00Z</dcterms:created>
  <dcterms:modified xsi:type="dcterms:W3CDTF">2020-12-10T03:08:00Z</dcterms:modified>
</cp:coreProperties>
</file>