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8F4AE0" w:rsidRPr="008F4AE0" w:rsidRDefault="008F4AE0" w:rsidP="008F4AE0">
      <w:pPr>
        <w:rPr>
          <w:b/>
          <w:color w:val="339933"/>
          <w:sz w:val="40"/>
          <w:szCs w:val="40"/>
        </w:rPr>
      </w:pPr>
      <w:r w:rsidRPr="008F4AE0">
        <w:rPr>
          <w:b/>
          <w:color w:val="339933"/>
          <w:sz w:val="40"/>
          <w:szCs w:val="40"/>
        </w:rPr>
        <w:t>11 B</w:t>
      </w:r>
      <w:r w:rsidRPr="008F4AE0">
        <w:rPr>
          <w:b/>
          <w:color w:val="339933"/>
          <w:sz w:val="40"/>
          <w:szCs w:val="40"/>
        </w:rPr>
        <w:t xml:space="preserve">rands </w:t>
      </w:r>
      <w:r w:rsidRPr="008F4AE0">
        <w:rPr>
          <w:b/>
          <w:color w:val="339933"/>
          <w:sz w:val="40"/>
          <w:szCs w:val="40"/>
        </w:rPr>
        <w:t>T</w:t>
      </w:r>
      <w:r w:rsidRPr="008F4AE0">
        <w:rPr>
          <w:b/>
          <w:color w:val="339933"/>
          <w:sz w:val="40"/>
          <w:szCs w:val="40"/>
        </w:rPr>
        <w:t xml:space="preserve">urn to Twitter for World AIDS Day </w:t>
      </w:r>
      <w:r w:rsidRPr="008F4AE0">
        <w:rPr>
          <w:b/>
          <w:color w:val="339933"/>
          <w:sz w:val="40"/>
          <w:szCs w:val="40"/>
        </w:rPr>
        <w:t>A</w:t>
      </w:r>
      <w:r w:rsidRPr="008F4AE0">
        <w:rPr>
          <w:b/>
          <w:color w:val="339933"/>
          <w:sz w:val="40"/>
          <w:szCs w:val="40"/>
        </w:rPr>
        <w:t xml:space="preserve">wareness </w:t>
      </w:r>
    </w:p>
    <w:p w:rsidR="008F4AE0" w:rsidRPr="008F4AE0" w:rsidRDefault="008F4AE0" w:rsidP="008F4AE0">
      <w:pPr>
        <w:rPr>
          <w:sz w:val="40"/>
          <w:szCs w:val="4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20963E0" wp14:editId="0D493D81">
            <wp:simplePos x="0" y="0"/>
            <wp:positionH relativeFrom="column">
              <wp:posOffset>4986020</wp:posOffset>
            </wp:positionH>
            <wp:positionV relativeFrom="paragraph">
              <wp:posOffset>454660</wp:posOffset>
            </wp:positionV>
            <wp:extent cx="1056640" cy="1218565"/>
            <wp:effectExtent l="0" t="0" r="0" b="635"/>
            <wp:wrapTight wrapText="bothSides">
              <wp:wrapPolygon edited="0">
                <wp:start x="0" y="0"/>
                <wp:lineTo x="0" y="21274"/>
                <wp:lineTo x="21029" y="21274"/>
                <wp:lineTo x="2102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AE0">
        <w:rPr>
          <w:sz w:val="40"/>
          <w:szCs w:val="40"/>
        </w:rPr>
        <w:t xml:space="preserve"> </w:t>
      </w:r>
      <w:r w:rsidRPr="008F4AE0">
        <w:rPr>
          <w:sz w:val="40"/>
          <w:szCs w:val="40"/>
        </w:rPr>
        <w:t>Brands across the country turned to social media to raise awareness for World AIDS Day on Dec. 1. Doctors Without</w:t>
      </w:r>
      <w:bookmarkStart w:id="0" w:name="_GoBack"/>
      <w:bookmarkEnd w:id="0"/>
      <w:r w:rsidRPr="008F4AE0">
        <w:rPr>
          <w:sz w:val="40"/>
          <w:szCs w:val="40"/>
        </w:rPr>
        <w:t xml:space="preserve"> </w:t>
      </w:r>
      <w:r w:rsidRPr="008F4AE0">
        <w:rPr>
          <w:sz w:val="40"/>
          <w:szCs w:val="40"/>
        </w:rPr>
        <w:t>Borders released a music video highlighting AIDS awareness in the Democratic Republic of Congo, while Coca-Cola helped with medical donations to communities in Africa through its Project Last Mile.</w:t>
      </w:r>
    </w:p>
    <w:p w:rsidR="00CF175D" w:rsidRPr="008F4AE0" w:rsidRDefault="008F4AE0" w:rsidP="008F4AE0">
      <w:pPr>
        <w:jc w:val="right"/>
        <w:rPr>
          <w:b/>
          <w:i/>
          <w:color w:val="339933"/>
          <w:sz w:val="40"/>
          <w:szCs w:val="40"/>
        </w:rPr>
      </w:pPr>
      <w:r w:rsidRPr="008F4AE0">
        <w:rPr>
          <w:b/>
          <w:i/>
          <w:color w:val="339933"/>
          <w:sz w:val="40"/>
          <w:szCs w:val="40"/>
        </w:rPr>
        <w:t>PRWeek 12/1/17</w:t>
      </w:r>
    </w:p>
    <w:p w:rsidR="008F4AE0" w:rsidRDefault="008F4AE0" w:rsidP="008F4AE0">
      <w:hyperlink r:id="rId6" w:history="1">
        <w:r w:rsidRPr="001E2219">
          <w:rPr>
            <w:rStyle w:val="Hyperlink"/>
          </w:rPr>
          <w:t>https://www.prweek.com/article/1451832/11-brands-marking-worldaidsday-twitter</w:t>
        </w:r>
      </w:hyperlink>
    </w:p>
    <w:p w:rsidR="008F4AE0" w:rsidRDefault="008F4AE0" w:rsidP="008F4AE0">
      <w:r>
        <w:t>Image credit:</w:t>
      </w:r>
    </w:p>
    <w:p w:rsidR="008F4AE0" w:rsidRDefault="008F4AE0" w:rsidP="008F4AE0">
      <w:hyperlink r:id="rId7" w:history="1">
        <w:r w:rsidRPr="001E2219">
          <w:rPr>
            <w:rStyle w:val="Hyperlink"/>
          </w:rPr>
          <w:t>https://ebpcooh.org.uk/wp-content/uploads/WorldAIDSDay.jpg</w:t>
        </w:r>
      </w:hyperlink>
    </w:p>
    <w:p w:rsidR="008F4AE0" w:rsidRDefault="008F4AE0" w:rsidP="008F4AE0"/>
    <w:p w:rsidR="008F4AE0" w:rsidRDefault="008F4AE0" w:rsidP="008F4AE0"/>
    <w:sectPr w:rsidR="008F4AE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E0"/>
    <w:rsid w:val="00194E35"/>
    <w:rsid w:val="00226A80"/>
    <w:rsid w:val="008F4AE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A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A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bpcooh.org.uk/wp-content/uploads/WorldAIDSDay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week.com/article/1451832/11-brands-marking-worldaidsday-twitt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2017-12-04T19:27:00Z</dcterms:created>
  <dcterms:modified xsi:type="dcterms:W3CDTF">2017-12-04T19:31:00Z</dcterms:modified>
</cp:coreProperties>
</file>