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B8B7" w:themeColor="accent2" w:themeTint="66"/>
  <w:body>
    <w:p w:rsidR="00B96D2F" w:rsidRPr="00B96D2F" w:rsidRDefault="00B96D2F" w:rsidP="00B96D2F">
      <w:pPr>
        <w:rPr>
          <w:b/>
          <w:color w:val="FF0000"/>
          <w:sz w:val="36"/>
        </w:rPr>
      </w:pPr>
      <w:r w:rsidRPr="00B96D2F">
        <w:rPr>
          <w:b/>
          <w:color w:val="FF0000"/>
          <w:sz w:val="36"/>
        </w:rPr>
        <w:t>2018 Mobile Marketing Predictions from 18 Industry V</w:t>
      </w:r>
      <w:r w:rsidRPr="00B96D2F">
        <w:rPr>
          <w:b/>
          <w:color w:val="FF0000"/>
          <w:sz w:val="36"/>
        </w:rPr>
        <w:t>eterans</w:t>
      </w:r>
    </w:p>
    <w:p w:rsidR="00B96D2F" w:rsidRPr="00B96D2F" w:rsidRDefault="00B96D2F" w:rsidP="00B96D2F">
      <w:pPr>
        <w:rPr>
          <w:sz w:val="36"/>
        </w:rPr>
      </w:pPr>
      <w:bookmarkStart w:id="0" w:name="_GoBack"/>
      <w:r>
        <w:rPr>
          <w:rFonts w:ascii="Arial" w:hAnsi="Arial" w:cs="Arial"/>
          <w:noProof/>
          <w:color w:val="FFFFFF"/>
          <w:sz w:val="20"/>
          <w:szCs w:val="20"/>
        </w:rPr>
        <w:drawing>
          <wp:anchor distT="0" distB="0" distL="114300" distR="114300" simplePos="0" relativeHeight="251658240" behindDoc="1" locked="0" layoutInCell="1" allowOverlap="1" wp14:anchorId="6F2F5A1B" wp14:editId="06A0C19C">
            <wp:simplePos x="0" y="0"/>
            <wp:positionH relativeFrom="column">
              <wp:posOffset>3917950</wp:posOffset>
            </wp:positionH>
            <wp:positionV relativeFrom="paragraph">
              <wp:posOffset>671195</wp:posOffset>
            </wp:positionV>
            <wp:extent cx="1898015" cy="1458595"/>
            <wp:effectExtent l="0" t="0" r="6985" b="8255"/>
            <wp:wrapTight wrapText="bothSides">
              <wp:wrapPolygon edited="0">
                <wp:start x="0" y="0"/>
                <wp:lineTo x="0" y="21440"/>
                <wp:lineTo x="21463" y="21440"/>
                <wp:lineTo x="21463"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8015" cy="145859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B96D2F">
        <w:rPr>
          <w:sz w:val="36"/>
        </w:rPr>
        <w:t>The penetration of smartphone usage in the US among millennials hit 93.1 percent, according to eMarketer.  GenXers were close behind at 85.1 percent, with Baby Boomers still lagging significantly at 64.4 percent. (No wonder they’re still writing checks at the checkout line of the grocery store.) In the shocking/not shocking column, Gartner confirmed that 99.6 percent of all new smartphones shipped in the world are run on either Android or iOS.</w:t>
      </w:r>
    </w:p>
    <w:p w:rsidR="00B96D2F" w:rsidRPr="00B96D2F" w:rsidRDefault="00B96D2F" w:rsidP="00B96D2F">
      <w:pPr>
        <w:jc w:val="right"/>
        <w:rPr>
          <w:b/>
          <w:i/>
          <w:color w:val="FF0000"/>
          <w:sz w:val="36"/>
        </w:rPr>
      </w:pPr>
      <w:r w:rsidRPr="00B96D2F">
        <w:rPr>
          <w:b/>
          <w:i/>
          <w:color w:val="FF0000"/>
          <w:sz w:val="36"/>
        </w:rPr>
        <w:t>Marketing Land 1.11.18</w:t>
      </w:r>
    </w:p>
    <w:p w:rsidR="00B96D2F" w:rsidRDefault="00B96D2F" w:rsidP="00B96D2F">
      <w:hyperlink r:id="rId6" w:history="1">
        <w:r w:rsidRPr="002D6925">
          <w:rPr>
            <w:rStyle w:val="Hyperlink"/>
          </w:rPr>
          <w:t>https://marketingland.com/2018-mobile-marketing-predictions-18-industry-veterans-231312?utm_source=API+Need+to+Know+newsletter&amp;utm_campaign=933556e4a6-EMAIL_CAMPAIGN_2018_01_12&amp;utm_medium=email&amp;utm_term=0_e3bf78af04-933556e4a6-31697553</w:t>
        </w:r>
      </w:hyperlink>
    </w:p>
    <w:p w:rsidR="00B96D2F" w:rsidRDefault="00B96D2F" w:rsidP="00B96D2F">
      <w:r>
        <w:t>Image credit:</w:t>
      </w:r>
    </w:p>
    <w:p w:rsidR="00B96D2F" w:rsidRDefault="00B96D2F" w:rsidP="00B96D2F">
      <w:hyperlink r:id="rId7" w:history="1">
        <w:r w:rsidRPr="002D6925">
          <w:rPr>
            <w:rStyle w:val="Hyperlink"/>
          </w:rPr>
          <w:t>https://www.bing.com/images/search?view=detailV2&amp;ccid=HZIYn4xh&amp;id=6F4C18BD4C848CD81139CDFC6D3C18ABF58C01BC&amp;thid=OIP.HZIYn4xhkKj9xXAyYRidMwHaFs&amp;mediaurl=http%3a%2f%2fwww.absolutemobilesolutions.com%2fwp-content%2fuploads%2f2015%2f12%2fshutterstock_245444935.jpg&amp;exph=3846&amp;expw=5000&amp;q=mobile+marketing&amp;simid=608041769132230370&amp;selectedIndex=17&amp;ajaxhist=0</w:t>
        </w:r>
      </w:hyperlink>
    </w:p>
    <w:p w:rsidR="00B96D2F" w:rsidRDefault="00B96D2F" w:rsidP="00B96D2F"/>
    <w:p w:rsidR="00B96D2F" w:rsidRDefault="00B96D2F" w:rsidP="00B96D2F"/>
    <w:sectPr w:rsidR="00B96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2F"/>
    <w:rsid w:val="004A14F9"/>
    <w:rsid w:val="0051611A"/>
    <w:rsid w:val="00746FC2"/>
    <w:rsid w:val="008E144F"/>
    <w:rsid w:val="00B96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D2F"/>
    <w:rPr>
      <w:color w:val="0000FF" w:themeColor="hyperlink"/>
      <w:u w:val="single"/>
    </w:rPr>
  </w:style>
  <w:style w:type="paragraph" w:styleId="BalloonText">
    <w:name w:val="Balloon Text"/>
    <w:basedOn w:val="Normal"/>
    <w:link w:val="BalloonTextChar"/>
    <w:uiPriority w:val="99"/>
    <w:semiHidden/>
    <w:unhideWhenUsed/>
    <w:rsid w:val="00B96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D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D2F"/>
    <w:rPr>
      <w:color w:val="0000FF" w:themeColor="hyperlink"/>
      <w:u w:val="single"/>
    </w:rPr>
  </w:style>
  <w:style w:type="paragraph" w:styleId="BalloonText">
    <w:name w:val="Balloon Text"/>
    <w:basedOn w:val="Normal"/>
    <w:link w:val="BalloonTextChar"/>
    <w:uiPriority w:val="99"/>
    <w:semiHidden/>
    <w:unhideWhenUsed/>
    <w:rsid w:val="00B96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D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ng.com/images/search?view=detailV2&amp;ccid=HZIYn4xh&amp;id=6F4C18BD4C848CD81139CDFC6D3C18ABF58C01BC&amp;thid=OIP.HZIYn4xhkKj9xXAyYRidMwHaFs&amp;mediaurl=http%3a%2f%2fwww.absolutemobilesolutions.com%2fwp-content%2fuploads%2f2015%2f12%2fshutterstock_245444935.jpg&amp;exph=3846&amp;expw=5000&amp;q=mobile+marketing&amp;simid=608041769132230370&amp;selectedIndex=17&amp;ajaxhist=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arketingland.com/2018-mobile-marketing-predictions-18-industry-veterans-231312?utm_source=API+Need+to+Know+newsletter&amp;utm_campaign=933556e4a6-EMAIL_CAMPAIGN_2018_01_12&amp;utm_medium=email&amp;utm_term=0_e3bf78af04-933556e4a6-31697553"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2018-01-12T13:30:00Z</dcterms:created>
  <dcterms:modified xsi:type="dcterms:W3CDTF">2018-01-12T13:38:00Z</dcterms:modified>
</cp:coreProperties>
</file>