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F175D" w:rsidRPr="000C546F" w:rsidRDefault="000C546F">
      <w:pPr>
        <w:rPr>
          <w:b/>
          <w:color w:val="FFFF00"/>
          <w:sz w:val="36"/>
        </w:rPr>
      </w:pPr>
      <w:r w:rsidRPr="000C546F">
        <w:rPr>
          <w:b/>
          <w:color w:val="FFFF00"/>
          <w:sz w:val="36"/>
        </w:rPr>
        <w:t>Advertising Week Withdraws Support for Prince Andrew’s Pitch@Palace</w:t>
      </w:r>
    </w:p>
    <w:p w:rsidR="000C546F" w:rsidRPr="000C546F" w:rsidRDefault="000C546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969E761" wp14:editId="2EDE3E45">
            <wp:simplePos x="0" y="0"/>
            <wp:positionH relativeFrom="column">
              <wp:posOffset>5045075</wp:posOffset>
            </wp:positionH>
            <wp:positionV relativeFrom="paragraph">
              <wp:posOffset>483870</wp:posOffset>
            </wp:positionV>
            <wp:extent cx="1137285" cy="1543685"/>
            <wp:effectExtent l="0" t="0" r="5715" b="0"/>
            <wp:wrapTight wrapText="bothSides">
              <wp:wrapPolygon edited="0">
                <wp:start x="0" y="0"/>
                <wp:lineTo x="0" y="21325"/>
                <wp:lineTo x="21347" y="21325"/>
                <wp:lineTo x="2134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46F">
        <w:rPr>
          <w:sz w:val="36"/>
        </w:rPr>
        <w:t>Advertising Week has confirmed that it no longer plans to support the Prince Andrew-backed tech initiative Pitch@Palace following his recent interview around his links to Jeffrey Epstein. Other sponsors to pull out of Pitch@Palace have included Cisco and KPMG, while others such as Barclays and Air Asia have declined to comment when asked whether they planned to continue to support the event.</w:t>
      </w:r>
    </w:p>
    <w:p w:rsidR="000C546F" w:rsidRPr="000C546F" w:rsidRDefault="000C546F" w:rsidP="000C546F">
      <w:pPr>
        <w:jc w:val="right"/>
        <w:rPr>
          <w:b/>
          <w:i/>
          <w:color w:val="FFFF00"/>
          <w:sz w:val="36"/>
        </w:rPr>
      </w:pPr>
      <w:r w:rsidRPr="000C546F">
        <w:rPr>
          <w:b/>
          <w:i/>
          <w:color w:val="FFFF00"/>
          <w:sz w:val="36"/>
        </w:rPr>
        <w:t>The Drum 11.19.19</w:t>
      </w:r>
    </w:p>
    <w:p w:rsidR="000C546F" w:rsidRDefault="000C546F">
      <w:hyperlink r:id="rId6" w:history="1">
        <w:r w:rsidRPr="006F02ED">
          <w:rPr>
            <w:rStyle w:val="Hyperlink"/>
          </w:rPr>
          <w:t>https://www.thedrum.com/news/2019/11/19/advertising-week-confirms-withdrawal-support-prince-andrew-s-pitchpalace?utm_campaign=Member_Update&amp;utm_source=pardot&amp;utm_medium=email</w:t>
        </w:r>
      </w:hyperlink>
      <w:r>
        <w:t xml:space="preserve"> </w:t>
      </w:r>
    </w:p>
    <w:p w:rsidR="000C546F" w:rsidRDefault="000C546F">
      <w:r>
        <w:t>Image credit:</w:t>
      </w:r>
    </w:p>
    <w:p w:rsidR="000C546F" w:rsidRDefault="000C546F">
      <w:hyperlink r:id="rId7" w:history="1">
        <w:r w:rsidRPr="006F02ED">
          <w:rPr>
            <w:rStyle w:val="Hyperlink"/>
          </w:rPr>
          <w:t>https://upload.wikimedia.org/wikipedia/commons/2/22/Prince_Andrew_August_2014_%28cropped%29.jpg</w:t>
        </w:r>
      </w:hyperlink>
      <w:r>
        <w:t xml:space="preserve"> </w:t>
      </w:r>
      <w:bookmarkStart w:id="0" w:name="_GoBack"/>
      <w:bookmarkEnd w:id="0"/>
    </w:p>
    <w:sectPr w:rsidR="000C546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6F"/>
    <w:rsid w:val="000C546F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4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4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load.wikimedia.org/wikipedia/commons/2/22/Prince_Andrew_August_2014_%28cropped%29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drum.com/news/2019/11/19/advertising-week-confirms-withdrawal-support-prince-andrew-s-pitchpalace?utm_campaign=Member_Update&amp;utm_source=pardot&amp;utm_medium=ema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2019-11-21T15:45:00Z</dcterms:created>
  <dcterms:modified xsi:type="dcterms:W3CDTF">2019-11-21T15:50:00Z</dcterms:modified>
</cp:coreProperties>
</file>