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F7F7F" w:themeColor="background1" w:themeShade="7F"/>
  <w:body>
    <w:p w14:paraId="7B4BF3E5" w14:textId="4A004E52" w:rsidR="00FE75DF" w:rsidRPr="009338FE" w:rsidRDefault="009338FE">
      <w:pPr>
        <w:rPr>
          <w:b/>
          <w:bCs/>
          <w:color w:val="66FF99"/>
          <w:sz w:val="36"/>
          <w:szCs w:val="36"/>
        </w:rPr>
      </w:pPr>
      <w:r w:rsidRPr="009338FE">
        <w:rPr>
          <w:b/>
          <w:bCs/>
          <w:color w:val="66FF99"/>
          <w:sz w:val="36"/>
          <w:szCs w:val="36"/>
        </w:rPr>
        <w:t xml:space="preserve">Alibaba and Amazon </w:t>
      </w:r>
      <w:r w:rsidRPr="009338FE">
        <w:rPr>
          <w:b/>
          <w:bCs/>
          <w:color w:val="66FF99"/>
          <w:sz w:val="36"/>
          <w:szCs w:val="36"/>
        </w:rPr>
        <w:t>A</w:t>
      </w:r>
      <w:r w:rsidRPr="009338FE">
        <w:rPr>
          <w:b/>
          <w:bCs/>
          <w:color w:val="66FF99"/>
          <w:sz w:val="36"/>
          <w:szCs w:val="36"/>
        </w:rPr>
        <w:t xml:space="preserve">re </w:t>
      </w:r>
      <w:r w:rsidRPr="009338FE">
        <w:rPr>
          <w:b/>
          <w:bCs/>
          <w:color w:val="66FF99"/>
          <w:sz w:val="36"/>
          <w:szCs w:val="36"/>
        </w:rPr>
        <w:t>O</w:t>
      </w:r>
      <w:r w:rsidRPr="009338FE">
        <w:rPr>
          <w:b/>
          <w:bCs/>
          <w:color w:val="66FF99"/>
          <w:sz w:val="36"/>
          <w:szCs w:val="36"/>
        </w:rPr>
        <w:t xml:space="preserve">n the </w:t>
      </w:r>
      <w:r w:rsidRPr="009338FE">
        <w:rPr>
          <w:b/>
          <w:bCs/>
          <w:color w:val="66FF99"/>
          <w:sz w:val="36"/>
          <w:szCs w:val="36"/>
        </w:rPr>
        <w:t>P</w:t>
      </w:r>
      <w:r w:rsidRPr="009338FE">
        <w:rPr>
          <w:b/>
          <w:bCs/>
          <w:color w:val="66FF99"/>
          <w:sz w:val="36"/>
          <w:szCs w:val="36"/>
        </w:rPr>
        <w:t>rowl</w:t>
      </w:r>
      <w:r w:rsidRPr="009338FE">
        <w:rPr>
          <w:b/>
          <w:bCs/>
          <w:color w:val="66FF99"/>
        </w:rPr>
        <w:t xml:space="preserve"> </w:t>
      </w:r>
      <w:r w:rsidRPr="009338FE">
        <w:rPr>
          <w:b/>
          <w:bCs/>
          <w:color w:val="66FF99"/>
          <w:sz w:val="36"/>
          <w:szCs w:val="36"/>
        </w:rPr>
        <w:t>For t</w:t>
      </w:r>
      <w:r w:rsidRPr="009338FE">
        <w:rPr>
          <w:b/>
          <w:bCs/>
          <w:color w:val="66FF99"/>
          <w:sz w:val="36"/>
          <w:szCs w:val="36"/>
        </w:rPr>
        <w:t xml:space="preserve">he </w:t>
      </w:r>
      <w:r w:rsidRPr="009338FE">
        <w:rPr>
          <w:b/>
          <w:bCs/>
          <w:color w:val="66FF99"/>
          <w:sz w:val="36"/>
          <w:szCs w:val="36"/>
        </w:rPr>
        <w:t>G</w:t>
      </w:r>
      <w:r w:rsidRPr="009338FE">
        <w:rPr>
          <w:b/>
          <w:bCs/>
          <w:color w:val="66FF99"/>
          <w:sz w:val="36"/>
          <w:szCs w:val="36"/>
        </w:rPr>
        <w:t xml:space="preserve">lobal </w:t>
      </w:r>
      <w:r w:rsidRPr="009338FE">
        <w:rPr>
          <w:b/>
          <w:bCs/>
          <w:color w:val="66FF99"/>
          <w:sz w:val="36"/>
          <w:szCs w:val="36"/>
        </w:rPr>
        <w:t>D</w:t>
      </w:r>
      <w:r w:rsidRPr="009338FE">
        <w:rPr>
          <w:b/>
          <w:bCs/>
          <w:color w:val="66FF99"/>
          <w:sz w:val="36"/>
          <w:szCs w:val="36"/>
        </w:rPr>
        <w:t xml:space="preserve">igital </w:t>
      </w:r>
      <w:r w:rsidRPr="009338FE">
        <w:rPr>
          <w:b/>
          <w:bCs/>
          <w:color w:val="66FF99"/>
          <w:sz w:val="36"/>
          <w:szCs w:val="36"/>
        </w:rPr>
        <w:t>A</w:t>
      </w:r>
      <w:r w:rsidRPr="009338FE">
        <w:rPr>
          <w:b/>
          <w:bCs/>
          <w:color w:val="66FF99"/>
          <w:sz w:val="36"/>
          <w:szCs w:val="36"/>
        </w:rPr>
        <w:t xml:space="preserve">d </w:t>
      </w:r>
      <w:r w:rsidRPr="009338FE">
        <w:rPr>
          <w:b/>
          <w:bCs/>
          <w:color w:val="66FF99"/>
          <w:sz w:val="36"/>
          <w:szCs w:val="36"/>
        </w:rPr>
        <w:t>M</w:t>
      </w:r>
      <w:r w:rsidRPr="009338FE">
        <w:rPr>
          <w:b/>
          <w:bCs/>
          <w:color w:val="66FF99"/>
          <w:sz w:val="36"/>
          <w:szCs w:val="36"/>
        </w:rPr>
        <w:t>arket</w:t>
      </w:r>
    </w:p>
    <w:p w14:paraId="2A292DB1" w14:textId="67CD4CF4" w:rsidR="009338FE" w:rsidRPr="009338FE" w:rsidRDefault="009338FE" w:rsidP="009338F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7309D0" wp14:editId="196E3D74">
            <wp:simplePos x="0" y="0"/>
            <wp:positionH relativeFrom="margin">
              <wp:align>right</wp:align>
            </wp:positionH>
            <wp:positionV relativeFrom="paragraph">
              <wp:posOffset>487974</wp:posOffset>
            </wp:positionV>
            <wp:extent cx="1446530" cy="1189355"/>
            <wp:effectExtent l="19050" t="0" r="20320" b="353695"/>
            <wp:wrapTight wrapText="bothSides">
              <wp:wrapPolygon edited="0">
                <wp:start x="0" y="0"/>
                <wp:lineTo x="-284" y="346"/>
                <wp:lineTo x="-284" y="27678"/>
                <wp:lineTo x="21619" y="27678"/>
                <wp:lineTo x="21619" y="5536"/>
                <wp:lineTo x="21335" y="346"/>
                <wp:lineTo x="21335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189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8FE">
        <w:rPr>
          <w:sz w:val="36"/>
          <w:szCs w:val="36"/>
        </w:rPr>
        <w:t>Amazon’s share of digital ad revenues worldwide surged from 3.8% in 2019 to 5.2% last year.</w:t>
      </w:r>
      <w:r w:rsidRPr="009338FE">
        <w:rPr>
          <w:sz w:val="36"/>
          <w:szCs w:val="36"/>
        </w:rPr>
        <w:t xml:space="preserve"> </w:t>
      </w:r>
      <w:r w:rsidRPr="009338FE">
        <w:rPr>
          <w:sz w:val="36"/>
          <w:szCs w:val="36"/>
        </w:rPr>
        <w:t>We forecast that Amazon’s slice of the pie will grow again this year, to 5.8%. Amazon’s share, combined with Alibaba’s already sizable (and growing) 8.7% share and JD.com’s nascent (but growing) 1.4% share, means that the ecommerce heavyweights will have seized almost 16% of the global market by the end of 2021.</w:t>
      </w:r>
    </w:p>
    <w:p w14:paraId="00E0F6B9" w14:textId="152AE6D0" w:rsidR="009338FE" w:rsidRPr="009338FE" w:rsidRDefault="009338FE" w:rsidP="009338FE">
      <w:pPr>
        <w:jc w:val="right"/>
        <w:rPr>
          <w:b/>
          <w:bCs/>
          <w:i/>
          <w:iCs/>
          <w:color w:val="66FF99"/>
          <w:sz w:val="36"/>
          <w:szCs w:val="36"/>
        </w:rPr>
      </w:pPr>
      <w:r w:rsidRPr="009338FE">
        <w:rPr>
          <w:b/>
          <w:bCs/>
          <w:i/>
          <w:iCs/>
          <w:color w:val="66FF99"/>
          <w:sz w:val="36"/>
          <w:szCs w:val="36"/>
        </w:rPr>
        <w:t>eMarketer 5.10.21</w:t>
      </w:r>
    </w:p>
    <w:p w14:paraId="49CFA53B" w14:textId="05C197DF" w:rsidR="009338FE" w:rsidRPr="009338FE" w:rsidRDefault="009338FE" w:rsidP="009338FE">
      <w:pPr>
        <w:jc w:val="right"/>
        <w:rPr>
          <w:i/>
          <w:iCs/>
          <w:sz w:val="28"/>
          <w:szCs w:val="28"/>
        </w:rPr>
      </w:pPr>
      <w:hyperlink r:id="rId5" w:history="1">
        <w:r w:rsidRPr="009338FE">
          <w:rPr>
            <w:rStyle w:val="Hyperlink"/>
            <w:i/>
            <w:iCs/>
            <w:sz w:val="28"/>
            <w:szCs w:val="28"/>
          </w:rPr>
          <w:t>https://www.emarketer.com/content/duopoly-still-rules-global-digital-ad-market-alibaba-amazon-on-prowl?ecid=NL1014</w:t>
        </w:r>
      </w:hyperlink>
    </w:p>
    <w:p w14:paraId="6D1FADDE" w14:textId="77777777" w:rsidR="009338FE" w:rsidRPr="009338FE" w:rsidRDefault="009338FE" w:rsidP="009338FE">
      <w:pPr>
        <w:jc w:val="right"/>
        <w:rPr>
          <w:i/>
          <w:iCs/>
          <w:sz w:val="28"/>
          <w:szCs w:val="28"/>
        </w:rPr>
      </w:pPr>
    </w:p>
    <w:p w14:paraId="03F321CF" w14:textId="77777777" w:rsidR="009338FE" w:rsidRDefault="009338FE"/>
    <w:sectPr w:rsidR="009338F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FE"/>
    <w:rsid w:val="003837C3"/>
    <w:rsid w:val="009338F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7A21"/>
  <w15:chartTrackingRefBased/>
  <w15:docId w15:val="{EE4A9B50-3D46-4C72-B7F5-F8B43A35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marketer.com/content/duopoly-still-rules-global-digital-ad-market-alibaba-amazon-on-prowl?ecid=NL10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2021-05-11T12:51:00Z</dcterms:created>
  <dcterms:modified xsi:type="dcterms:W3CDTF">2021-05-11T12:59:00Z</dcterms:modified>
</cp:coreProperties>
</file>