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8E144F" w:rsidRPr="00A975B9" w:rsidRDefault="00A975B9">
      <w:pPr>
        <w:rPr>
          <w:b/>
          <w:color w:val="FF9900"/>
          <w:sz w:val="36"/>
        </w:rPr>
      </w:pPr>
      <w:r w:rsidRPr="00A975B9">
        <w:rPr>
          <w:b/>
          <w:color w:val="FF9900"/>
          <w:sz w:val="36"/>
        </w:rPr>
        <w:t>Americans Spent Over $5 Billion on Thanksgiving This Year</w:t>
      </w:r>
    </w:p>
    <w:p w:rsidR="00A975B9" w:rsidRPr="00A975B9" w:rsidRDefault="001303FE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A455E1" wp14:editId="417F805D">
            <wp:simplePos x="0" y="0"/>
            <wp:positionH relativeFrom="column">
              <wp:posOffset>4308475</wp:posOffset>
            </wp:positionH>
            <wp:positionV relativeFrom="paragraph">
              <wp:posOffset>434975</wp:posOffset>
            </wp:positionV>
            <wp:extent cx="154305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33" y="21200"/>
                <wp:lineTo x="2133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5B9" w:rsidRPr="00A975B9">
        <w:rPr>
          <w:sz w:val="36"/>
        </w:rPr>
        <w:t xml:space="preserve">Figures outside of sales also hit new milestones. Nearly half (46.5%) of 2020 Thanksgiving purchases were made on smartphones, another record. And curbside pickup </w:t>
      </w:r>
      <w:proofErr w:type="gramStart"/>
      <w:r w:rsidR="00A975B9" w:rsidRPr="00A975B9">
        <w:rPr>
          <w:sz w:val="36"/>
        </w:rPr>
        <w:t>continued</w:t>
      </w:r>
      <w:r w:rsidRPr="001303FE">
        <w:rPr>
          <w:noProof/>
        </w:rPr>
        <w:t xml:space="preserve"> </w:t>
      </w:r>
      <w:r w:rsidR="00A975B9" w:rsidRPr="00A975B9">
        <w:rPr>
          <w:sz w:val="36"/>
        </w:rPr>
        <w:t xml:space="preserve"> to</w:t>
      </w:r>
      <w:proofErr w:type="gramEnd"/>
      <w:r w:rsidR="00A975B9" w:rsidRPr="00A975B9">
        <w:rPr>
          <w:sz w:val="36"/>
        </w:rPr>
        <w:t xml:space="preserve"> be a draw for consumers, with retailers offering the service seeing a 31% higher conversion rate from traffic to their websites.</w:t>
      </w:r>
    </w:p>
    <w:p w:rsidR="00A975B9" w:rsidRPr="00A975B9" w:rsidRDefault="00A975B9" w:rsidP="00A975B9">
      <w:pPr>
        <w:jc w:val="right"/>
        <w:rPr>
          <w:b/>
          <w:i/>
          <w:color w:val="FF9900"/>
          <w:sz w:val="36"/>
        </w:rPr>
      </w:pPr>
      <w:r w:rsidRPr="00A975B9">
        <w:rPr>
          <w:b/>
          <w:i/>
          <w:color w:val="FF9900"/>
          <w:sz w:val="36"/>
        </w:rPr>
        <w:t>Ad Week 11.27.20</w:t>
      </w:r>
    </w:p>
    <w:p w:rsidR="00A975B9" w:rsidRDefault="00A975B9" w:rsidP="00A975B9">
      <w:pPr>
        <w:jc w:val="right"/>
        <w:rPr>
          <w:i/>
          <w:sz w:val="24"/>
        </w:rPr>
      </w:pPr>
      <w:hyperlink r:id="rId6" w:history="1">
        <w:r w:rsidRPr="00A975B9">
          <w:rPr>
            <w:rStyle w:val="Hyperlink"/>
            <w:i/>
            <w:sz w:val="24"/>
          </w:rPr>
          <w:t>https://www.adweek.com/retail/hitting-record-highs-americans-spent-over-5-billion-on-thanksgiving-this-year/?utm_content=summary_component&amp;utm_source=postup&amp;utm_medium=email&amp;utm_campaign=FirstThingsFirst_Newsletter_201130061502&amp;lyt_id=1418028</w:t>
        </w:r>
      </w:hyperlink>
    </w:p>
    <w:p w:rsidR="00A975B9" w:rsidRDefault="00A975B9" w:rsidP="00A975B9">
      <w:pPr>
        <w:jc w:val="right"/>
        <w:rPr>
          <w:i/>
          <w:sz w:val="24"/>
        </w:rPr>
      </w:pPr>
      <w:r>
        <w:rPr>
          <w:i/>
          <w:sz w:val="24"/>
        </w:rPr>
        <w:t>Image credit:</w:t>
      </w:r>
    </w:p>
    <w:p w:rsidR="001303FE" w:rsidRDefault="001303FE" w:rsidP="00A975B9">
      <w:pPr>
        <w:jc w:val="right"/>
        <w:rPr>
          <w:i/>
          <w:sz w:val="24"/>
        </w:rPr>
      </w:pPr>
      <w:hyperlink r:id="rId7" w:history="1">
        <w:r w:rsidRPr="00985143">
          <w:rPr>
            <w:rStyle w:val="Hyperlink"/>
            <w:i/>
            <w:sz w:val="24"/>
          </w:rPr>
          <w:t>https://www.reviewjournal.com/wp-content/uploads/2019/11/13032555_web1_CURBSIDE-NOV26-19_112519kc_015.jpg</w:t>
        </w:r>
      </w:hyperlink>
    </w:p>
    <w:p w:rsidR="001303FE" w:rsidRDefault="001303FE" w:rsidP="00A975B9">
      <w:pPr>
        <w:jc w:val="right"/>
        <w:rPr>
          <w:i/>
          <w:sz w:val="24"/>
        </w:rPr>
      </w:pPr>
      <w:bookmarkStart w:id="0" w:name="_GoBack"/>
      <w:bookmarkEnd w:id="0"/>
    </w:p>
    <w:p w:rsidR="00A975B9" w:rsidRPr="00A975B9" w:rsidRDefault="00A975B9" w:rsidP="00A975B9">
      <w:pPr>
        <w:jc w:val="right"/>
        <w:rPr>
          <w:i/>
          <w:sz w:val="24"/>
        </w:rPr>
      </w:pPr>
    </w:p>
    <w:p w:rsidR="00A975B9" w:rsidRDefault="00A975B9"/>
    <w:sectPr w:rsidR="00A97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B9"/>
    <w:rsid w:val="001303FE"/>
    <w:rsid w:val="004A14F9"/>
    <w:rsid w:val="0051611A"/>
    <w:rsid w:val="00746FC2"/>
    <w:rsid w:val="008E144F"/>
    <w:rsid w:val="00A975B9"/>
    <w:rsid w:val="00C9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5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5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viewjournal.com/wp-content/uploads/2019/11/13032555_web1_CURBSIDE-NOV26-19_112519kc_015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dweek.com/retail/hitting-record-highs-americans-spent-over-5-billion-on-thanksgiving-this-year/?utm_content=summary_component&amp;utm_source=postup&amp;utm_medium=email&amp;utm_campaign=FirstThingsFirst_Newsletter_201130061502&amp;lyt_id=141802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2020-11-30T13:48:00Z</dcterms:created>
  <dcterms:modified xsi:type="dcterms:W3CDTF">2020-11-30T15:29:00Z</dcterms:modified>
</cp:coreProperties>
</file>