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CF175D" w:rsidRPr="00A3705F" w:rsidRDefault="00A3705F">
      <w:pPr>
        <w:rPr>
          <w:b/>
          <w:color w:val="943634" w:themeColor="accent2" w:themeShade="BF"/>
          <w:sz w:val="36"/>
        </w:rPr>
      </w:pPr>
      <w:bookmarkStart w:id="0" w:name="_GoBack"/>
      <w:r w:rsidRPr="00A3705F">
        <w:rPr>
          <w:b/>
          <w:color w:val="943634" w:themeColor="accent2" w:themeShade="BF"/>
          <w:sz w:val="36"/>
        </w:rPr>
        <w:t xml:space="preserve">Anger </w:t>
      </w:r>
      <w:r>
        <w:rPr>
          <w:b/>
          <w:color w:val="943634" w:themeColor="accent2" w:themeShade="BF"/>
          <w:sz w:val="36"/>
        </w:rPr>
        <w:t>a</w:t>
      </w:r>
      <w:r w:rsidRPr="00A3705F">
        <w:rPr>
          <w:b/>
          <w:color w:val="943634" w:themeColor="accent2" w:themeShade="BF"/>
          <w:sz w:val="36"/>
        </w:rPr>
        <w:t>t Media Spreads Into Local TV</w:t>
      </w:r>
    </w:p>
    <w:bookmarkEnd w:id="0"/>
    <w:p w:rsidR="00A3705F" w:rsidRPr="00A3705F" w:rsidRDefault="00A3705F" w:rsidP="00A3705F">
      <w:pPr>
        <w:rPr>
          <w:sz w:val="36"/>
        </w:rPr>
      </w:pPr>
      <w:r w:rsidRPr="00A3705F">
        <w:rPr>
          <w:noProof/>
          <w:sz w:val="36"/>
        </w:rPr>
        <w:drawing>
          <wp:anchor distT="0" distB="0" distL="114300" distR="114300" simplePos="0" relativeHeight="251658240" behindDoc="1" locked="0" layoutInCell="1" allowOverlap="1" wp14:anchorId="4A350DDA" wp14:editId="70614453">
            <wp:simplePos x="0" y="0"/>
            <wp:positionH relativeFrom="column">
              <wp:posOffset>4664710</wp:posOffset>
            </wp:positionH>
            <wp:positionV relativeFrom="paragraph">
              <wp:posOffset>496570</wp:posOffset>
            </wp:positionV>
            <wp:extent cx="1549400" cy="1549400"/>
            <wp:effectExtent l="0" t="0" r="0" b="0"/>
            <wp:wrapTight wrapText="bothSides">
              <wp:wrapPolygon edited="0">
                <wp:start x="0" y="0"/>
                <wp:lineTo x="0" y="21246"/>
                <wp:lineTo x="21246" y="21246"/>
                <wp:lineTo x="21246" y="0"/>
                <wp:lineTo x="0" y="0"/>
              </wp:wrapPolygon>
            </wp:wrapTight>
            <wp:docPr id="1" name="Picture 1" descr="https://i.vimeocdn.com/portrait/10315143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vimeocdn.com/portrait/10315143_300x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9400" cy="1549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705F">
        <w:rPr>
          <w:sz w:val="36"/>
        </w:rPr>
        <w:t xml:space="preserve">Lori </w:t>
      </w:r>
      <w:r w:rsidRPr="00A3705F">
        <w:rPr>
          <w:sz w:val="36"/>
        </w:rPr>
        <w:t>Bentley-Law’s recent blog post explaining why she was leaving</w:t>
      </w:r>
      <w:r>
        <w:rPr>
          <w:sz w:val="36"/>
        </w:rPr>
        <w:t xml:space="preserve"> </w:t>
      </w:r>
      <w:r w:rsidRPr="00A3705F">
        <w:rPr>
          <w:sz w:val="36"/>
        </w:rPr>
        <w:t>Los Angeles’ KNBC-TV hit home for many colleagues.</w:t>
      </w:r>
      <w:r w:rsidRPr="00A3705F">
        <w:rPr>
          <w:sz w:val="36"/>
        </w:rPr>
        <w:t xml:space="preserve"> </w:t>
      </w:r>
      <w:r w:rsidRPr="00A3705F">
        <w:rPr>
          <w:sz w:val="36"/>
        </w:rPr>
        <w:t>When a president describes the press as enemies of the people, “attitudes shift and the field crews get the brunt of the abuse,” she wrote. “And it’s not just from one side. We get it all the way around, pretty much on a daily basis.”</w:t>
      </w:r>
    </w:p>
    <w:p w:rsidR="00A3705F" w:rsidRPr="00A3705F" w:rsidRDefault="00A3705F" w:rsidP="00A3705F">
      <w:pPr>
        <w:jc w:val="right"/>
        <w:rPr>
          <w:b/>
          <w:i/>
          <w:color w:val="943634" w:themeColor="accent2" w:themeShade="BF"/>
          <w:sz w:val="36"/>
        </w:rPr>
      </w:pPr>
      <w:r w:rsidRPr="00A3705F">
        <w:rPr>
          <w:b/>
          <w:i/>
          <w:color w:val="943634" w:themeColor="accent2" w:themeShade="BF"/>
          <w:sz w:val="36"/>
        </w:rPr>
        <w:t>TVNewsCheck 10.30.18</w:t>
      </w:r>
    </w:p>
    <w:p w:rsidR="00A3705F" w:rsidRDefault="00A3705F" w:rsidP="00A3705F">
      <w:hyperlink r:id="rId7" w:history="1">
        <w:r w:rsidRPr="00222377">
          <w:rPr>
            <w:rStyle w:val="Hyperlink"/>
          </w:rPr>
          <w:t>https://tvnewscheck.com/article/top-news/224565/anger-media-spreads-local-communities/?utm_source=Listrak&amp;utm_medium=Email&amp;utm_term=Anger+At+Media+Spreads+Into+Local+TV&amp;utm_campaign=Jessell%3a+On+TV+Station+Cap%2c+Nothing+May+Be+Something</w:t>
        </w:r>
      </w:hyperlink>
    </w:p>
    <w:p w:rsidR="00A3705F" w:rsidRDefault="00A3705F" w:rsidP="00A3705F">
      <w:r>
        <w:t>Image credit:</w:t>
      </w:r>
    </w:p>
    <w:p w:rsidR="00A3705F" w:rsidRDefault="00A3705F" w:rsidP="00A3705F">
      <w:hyperlink r:id="rId8" w:history="1">
        <w:r w:rsidRPr="00222377">
          <w:rPr>
            <w:rStyle w:val="Hyperlink"/>
          </w:rPr>
          <w:t>https://i.vimeocdn.com/portrait/10315143_300x300</w:t>
        </w:r>
      </w:hyperlink>
    </w:p>
    <w:p w:rsidR="00A3705F" w:rsidRDefault="00A3705F" w:rsidP="00A3705F">
      <w:r>
        <w:t>Link to her blog:</w:t>
      </w:r>
    </w:p>
    <w:p w:rsidR="00A3705F" w:rsidRDefault="00A3705F" w:rsidP="00A3705F">
      <w:hyperlink r:id="rId9" w:history="1">
        <w:r w:rsidRPr="00222377">
          <w:rPr>
            <w:rStyle w:val="Hyperlink"/>
          </w:rPr>
          <w:t>http://loribentleylaw.com/</w:t>
        </w:r>
      </w:hyperlink>
    </w:p>
    <w:p w:rsidR="00A3705F" w:rsidRDefault="00A3705F" w:rsidP="00A3705F"/>
    <w:p w:rsidR="00A3705F" w:rsidRDefault="00A3705F" w:rsidP="00A3705F"/>
    <w:sectPr w:rsidR="00A3705F"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05F"/>
    <w:rsid w:val="00194E35"/>
    <w:rsid w:val="00226A80"/>
    <w:rsid w:val="00A3705F"/>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6,#ffc"/>
      <o:colormenu v:ext="edit" fillcolor="#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05F"/>
    <w:rPr>
      <w:color w:val="0000FF" w:themeColor="hyperlink"/>
      <w:u w:val="single"/>
    </w:rPr>
  </w:style>
  <w:style w:type="paragraph" w:styleId="BalloonText">
    <w:name w:val="Balloon Text"/>
    <w:basedOn w:val="Normal"/>
    <w:link w:val="BalloonTextChar"/>
    <w:uiPriority w:val="99"/>
    <w:semiHidden/>
    <w:unhideWhenUsed/>
    <w:rsid w:val="00A37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05F"/>
    <w:rPr>
      <w:color w:val="0000FF" w:themeColor="hyperlink"/>
      <w:u w:val="single"/>
    </w:rPr>
  </w:style>
  <w:style w:type="paragraph" w:styleId="BalloonText">
    <w:name w:val="Balloon Text"/>
    <w:basedOn w:val="Normal"/>
    <w:link w:val="BalloonTextChar"/>
    <w:uiPriority w:val="99"/>
    <w:semiHidden/>
    <w:unhideWhenUsed/>
    <w:rsid w:val="00A37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meocdn.com/portrait/10315143_300x300" TargetMode="External"/><Relationship Id="rId3" Type="http://schemas.microsoft.com/office/2007/relationships/stylesWithEffects" Target="stylesWithEffects.xml"/><Relationship Id="rId7" Type="http://schemas.openxmlformats.org/officeDocument/2006/relationships/hyperlink" Target="https://tvnewscheck.com/article/top-news/224565/anger-media-spreads-local-communities/?utm_source=Listrak&amp;utm_medium=Email&amp;utm_term=Anger+At+Media+Spreads+Into+Local+TV&amp;utm_campaign=Jessell%3a+On+TV+Station+Cap%2c+Nothing+May+Be+Someth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oribentley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652CC-2357-4D12-AA0B-34735326A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2018-10-30T13:46:00Z</dcterms:created>
  <dcterms:modified xsi:type="dcterms:W3CDTF">2018-10-30T13:58:00Z</dcterms:modified>
</cp:coreProperties>
</file>