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DD6DAE" w:rsidRPr="00DD6DAE" w:rsidRDefault="00DD6DAE" w:rsidP="00DD6DAE">
      <w:pPr>
        <w:rPr>
          <w:b/>
          <w:color w:val="808000"/>
          <w:sz w:val="40"/>
        </w:rPr>
      </w:pPr>
      <w:r w:rsidRPr="00DD6DAE">
        <w:rPr>
          <w:b/>
          <w:color w:val="808000"/>
          <w:sz w:val="40"/>
        </w:rPr>
        <w:t>Apple Wants Family-Friendly Fare</w:t>
      </w:r>
    </w:p>
    <w:p w:rsidR="00CF175D" w:rsidRPr="00DD6DAE" w:rsidRDefault="00DD6DAE" w:rsidP="00DD6DA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025D6C2" wp14:editId="66AC90C3">
            <wp:simplePos x="0" y="0"/>
            <wp:positionH relativeFrom="column">
              <wp:posOffset>4822825</wp:posOffset>
            </wp:positionH>
            <wp:positionV relativeFrom="paragraph">
              <wp:posOffset>390525</wp:posOffset>
            </wp:positionV>
            <wp:extent cx="1391920" cy="1391920"/>
            <wp:effectExtent l="0" t="0" r="0" b="0"/>
            <wp:wrapTight wrapText="bothSides">
              <wp:wrapPolygon edited="0">
                <wp:start x="12712" y="0"/>
                <wp:lineTo x="3843" y="5617"/>
                <wp:lineTo x="1478" y="8277"/>
                <wp:lineTo x="1478" y="14190"/>
                <wp:lineTo x="3547" y="18920"/>
                <wp:lineTo x="5912" y="21285"/>
                <wp:lineTo x="6208" y="21285"/>
                <wp:lineTo x="15964" y="21285"/>
                <wp:lineTo x="16259" y="21285"/>
                <wp:lineTo x="19215" y="18920"/>
                <wp:lineTo x="19807" y="15372"/>
                <wp:lineTo x="19511" y="14190"/>
                <wp:lineTo x="18033" y="9460"/>
                <wp:lineTo x="19511" y="7391"/>
                <wp:lineTo x="18920" y="5912"/>
                <wp:lineTo x="16555" y="4730"/>
                <wp:lineTo x="15668" y="0"/>
                <wp:lineTo x="127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TV-Logo-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DAE">
        <w:rPr>
          <w:sz w:val="40"/>
        </w:rPr>
        <w:t xml:space="preserve">Apple isn’t interested in the types of shows that become hits on HBO or Netflix, like Game of Thrones — at </w:t>
      </w:r>
      <w:bookmarkStart w:id="0" w:name="_GoBack"/>
      <w:bookmarkEnd w:id="0"/>
      <w:r w:rsidRPr="00DD6DAE">
        <w:rPr>
          <w:sz w:val="40"/>
        </w:rPr>
        <w:t>least not yet. The company plans to release the first few projects to everyone with an Apple device, potentially via its TV app, and top executives don’t want kids catching a stray nipple.</w:t>
      </w:r>
    </w:p>
    <w:p w:rsidR="00DD6DAE" w:rsidRPr="00DD6DAE" w:rsidRDefault="00DD6DAE" w:rsidP="00DD6DAE">
      <w:pPr>
        <w:jc w:val="right"/>
        <w:rPr>
          <w:b/>
          <w:i/>
          <w:color w:val="808000"/>
          <w:sz w:val="40"/>
        </w:rPr>
      </w:pPr>
      <w:r w:rsidRPr="00DD6DAE">
        <w:rPr>
          <w:b/>
          <w:i/>
          <w:color w:val="808000"/>
          <w:sz w:val="40"/>
        </w:rPr>
        <w:t xml:space="preserve">Bloomberg 10.26.17  </w:t>
      </w:r>
    </w:p>
    <w:p w:rsidR="00DD6DAE" w:rsidRDefault="00DD6DAE" w:rsidP="00DD6DAE">
      <w:hyperlink r:id="rId6" w:history="1">
        <w:r w:rsidRPr="00DC5502">
          <w:rPr>
            <w:rStyle w:val="Hyperlink"/>
          </w:rPr>
          <w:t>https://www.bloomberg.com/news/articles/2017-10-25/apple-s-billion-dollar-bet-on-hollywood-is-the-opposite-of-edgy</w:t>
        </w:r>
      </w:hyperlink>
    </w:p>
    <w:p w:rsidR="00DD6DAE" w:rsidRDefault="00DD6DAE" w:rsidP="00DD6DAE"/>
    <w:sectPr w:rsidR="00DD6DA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AE"/>
    <w:rsid w:val="00194E35"/>
    <w:rsid w:val="00226A80"/>
    <w:rsid w:val="00A90A24"/>
    <w:rsid w:val="00CF175D"/>
    <w:rsid w:val="00D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D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10-25/apple-s-billion-dollar-bet-on-hollywood-is-the-opposite-of-edg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2017-10-26T14:10:00Z</dcterms:created>
  <dcterms:modified xsi:type="dcterms:W3CDTF">2017-10-26T14:14:00Z</dcterms:modified>
</cp:coreProperties>
</file>