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5014DF" w:rsidRPr="005014DF" w:rsidRDefault="005014DF" w:rsidP="005014DF">
      <w:pPr>
        <w:rPr>
          <w:b/>
          <w:color w:val="5F497A" w:themeColor="accent4" w:themeShade="BF"/>
          <w:sz w:val="36"/>
        </w:rPr>
      </w:pPr>
      <w:r w:rsidRPr="005014DF">
        <w:rPr>
          <w:b/>
          <w:color w:val="5F497A" w:themeColor="accent4" w:themeShade="BF"/>
          <w:sz w:val="36"/>
        </w:rPr>
        <w:t>Edison: Broadcast R</w:t>
      </w:r>
      <w:r w:rsidRPr="005014DF">
        <w:rPr>
          <w:b/>
          <w:color w:val="5F497A" w:themeColor="accent4" w:themeShade="BF"/>
          <w:sz w:val="36"/>
        </w:rPr>
        <w:t xml:space="preserve">adio </w:t>
      </w:r>
      <w:r w:rsidRPr="005014DF">
        <w:rPr>
          <w:b/>
          <w:color w:val="5F497A" w:themeColor="accent4" w:themeShade="BF"/>
          <w:sz w:val="36"/>
        </w:rPr>
        <w:t>Still T</w:t>
      </w:r>
      <w:r w:rsidRPr="005014DF">
        <w:rPr>
          <w:b/>
          <w:color w:val="5F497A" w:themeColor="accent4" w:themeShade="BF"/>
          <w:sz w:val="36"/>
        </w:rPr>
        <w:t xml:space="preserve">ops </w:t>
      </w:r>
      <w:r w:rsidRPr="005014DF">
        <w:rPr>
          <w:b/>
          <w:color w:val="5F497A" w:themeColor="accent4" w:themeShade="BF"/>
          <w:sz w:val="36"/>
        </w:rPr>
        <w:t>S</w:t>
      </w:r>
      <w:r w:rsidRPr="005014DF">
        <w:rPr>
          <w:b/>
          <w:color w:val="5F497A" w:themeColor="accent4" w:themeShade="BF"/>
          <w:sz w:val="36"/>
        </w:rPr>
        <w:t xml:space="preserve">hare </w:t>
      </w:r>
      <w:r w:rsidRPr="005014DF">
        <w:rPr>
          <w:b/>
          <w:color w:val="5F497A" w:themeColor="accent4" w:themeShade="BF"/>
          <w:sz w:val="36"/>
        </w:rPr>
        <w:t>O</w:t>
      </w:r>
      <w:r w:rsidRPr="005014DF">
        <w:rPr>
          <w:b/>
          <w:color w:val="5F497A" w:themeColor="accent4" w:themeShade="BF"/>
          <w:sz w:val="36"/>
        </w:rPr>
        <w:t xml:space="preserve">f </w:t>
      </w:r>
      <w:r w:rsidRPr="005014DF">
        <w:rPr>
          <w:b/>
          <w:color w:val="5F497A" w:themeColor="accent4" w:themeShade="BF"/>
          <w:sz w:val="36"/>
        </w:rPr>
        <w:t>E</w:t>
      </w:r>
      <w:r w:rsidRPr="005014DF">
        <w:rPr>
          <w:b/>
          <w:color w:val="5F497A" w:themeColor="accent4" w:themeShade="BF"/>
          <w:sz w:val="36"/>
        </w:rPr>
        <w:t xml:space="preserve">ar </w:t>
      </w:r>
    </w:p>
    <w:p w:rsidR="005014DF" w:rsidRPr="005014DF" w:rsidRDefault="005014DF" w:rsidP="005014DF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520FBFF" wp14:editId="7D703CB3">
            <wp:simplePos x="0" y="0"/>
            <wp:positionH relativeFrom="column">
              <wp:posOffset>4653280</wp:posOffset>
            </wp:positionH>
            <wp:positionV relativeFrom="paragraph">
              <wp:posOffset>476885</wp:posOffset>
            </wp:positionV>
            <wp:extent cx="1278890" cy="1278890"/>
            <wp:effectExtent l="0" t="0" r="0" b="0"/>
            <wp:wrapTight wrapText="bothSides">
              <wp:wrapPolygon edited="0">
                <wp:start x="0" y="0"/>
                <wp:lineTo x="0" y="21235"/>
                <wp:lineTo x="21235" y="21235"/>
                <wp:lineTo x="21235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4DF">
        <w:rPr>
          <w:sz w:val="36"/>
        </w:rPr>
        <w:t>AM and FM radio accounted for the lion's share of time spent listening to ad-supported audio across all demographics last year, Edison Research's latest "Share of Ear" report indicates. Radio's share of ad-supported audiences climbed year-over-year along with podcasts, while Pandora and Spotify each saw declines.</w:t>
      </w:r>
      <w:bookmarkStart w:id="0" w:name="_GoBack"/>
      <w:bookmarkEnd w:id="0"/>
    </w:p>
    <w:p w:rsidR="005014DF" w:rsidRPr="005014DF" w:rsidRDefault="005014DF" w:rsidP="005014DF">
      <w:pPr>
        <w:jc w:val="right"/>
        <w:rPr>
          <w:b/>
          <w:i/>
          <w:color w:val="5F497A" w:themeColor="accent4" w:themeShade="BF"/>
          <w:sz w:val="36"/>
        </w:rPr>
      </w:pPr>
      <w:r w:rsidRPr="005014DF">
        <w:rPr>
          <w:b/>
          <w:i/>
          <w:color w:val="5F497A" w:themeColor="accent4" w:themeShade="BF"/>
          <w:sz w:val="36"/>
        </w:rPr>
        <w:t xml:space="preserve">Inside Radio (free content) </w:t>
      </w:r>
      <w:r w:rsidRPr="005014DF">
        <w:rPr>
          <w:b/>
          <w:i/>
          <w:color w:val="5F497A" w:themeColor="accent4" w:themeShade="BF"/>
          <w:sz w:val="36"/>
        </w:rPr>
        <w:t>3.8.22</w:t>
      </w:r>
    </w:p>
    <w:p w:rsidR="005014DF" w:rsidRDefault="005014DF" w:rsidP="005014DF">
      <w:pPr>
        <w:jc w:val="right"/>
        <w:rPr>
          <w:i/>
          <w:sz w:val="28"/>
        </w:rPr>
      </w:pPr>
      <w:hyperlink r:id="rId6" w:history="1">
        <w:r w:rsidRPr="005014DF">
          <w:rPr>
            <w:rStyle w:val="Hyperlink"/>
            <w:i/>
            <w:sz w:val="28"/>
          </w:rPr>
          <w:t>https://www.insideradio.com/free/am-fm-radio-maintains-its-dominance-among-ad-supported-audio/article_9ce0e4ec-9eb5-11ec-a465-d30a4c09c9d4.html</w:t>
        </w:r>
      </w:hyperlink>
    </w:p>
    <w:p w:rsidR="005014DF" w:rsidRDefault="005014DF" w:rsidP="005014DF">
      <w:pPr>
        <w:jc w:val="right"/>
        <w:rPr>
          <w:i/>
          <w:sz w:val="28"/>
        </w:rPr>
      </w:pPr>
      <w:r>
        <w:rPr>
          <w:i/>
          <w:sz w:val="28"/>
        </w:rPr>
        <w:t>Image credit:</w:t>
      </w:r>
    </w:p>
    <w:p w:rsidR="005014DF" w:rsidRPr="005014DF" w:rsidRDefault="005014DF" w:rsidP="005014DF">
      <w:pPr>
        <w:jc w:val="right"/>
        <w:rPr>
          <w:i/>
        </w:rPr>
      </w:pPr>
      <w:hyperlink r:id="rId7" w:history="1">
        <w:r w:rsidRPr="005014DF">
          <w:rPr>
            <w:rStyle w:val="Hyperlink"/>
            <w:i/>
          </w:rPr>
          <w:t>https://www.fye.com/dw/image/v2/BBNF_PRD/on/demandware.static/-/Sites-fye-master/default/dwea9fa3d8/fye/000/000000/fye.000000680079330156_0.jpg?sw=584</w:t>
        </w:r>
      </w:hyperlink>
      <w:r w:rsidRPr="005014DF">
        <w:rPr>
          <w:i/>
        </w:rPr>
        <w:t xml:space="preserve"> </w:t>
      </w:r>
    </w:p>
    <w:p w:rsidR="005014DF" w:rsidRDefault="005014DF"/>
    <w:sectPr w:rsidR="005014DF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DF"/>
    <w:rsid w:val="00194E35"/>
    <w:rsid w:val="00226A80"/>
    <w:rsid w:val="005014DF"/>
    <w:rsid w:val="00A90A24"/>
    <w:rsid w:val="00B50B10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4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4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ye.com/dw/image/v2/BBNF_PRD/on/demandware.static/-/Sites-fye-master/default/dwea9fa3d8/fye/000/000000/fye.000000680079330156_0.jpg?sw=58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ideradio.com/free/am-fm-radio-maintains-its-dominance-among-ad-supported-audio/article_9ce0e4ec-9eb5-11ec-a465-d30a4c09c9d4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2022-03-08T18:33:00Z</dcterms:created>
  <dcterms:modified xsi:type="dcterms:W3CDTF">2022-03-08T18:33:00Z</dcterms:modified>
</cp:coreProperties>
</file>