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86456" w:rsidRPr="00286456" w:rsidRDefault="00286456" w:rsidP="00286456">
      <w:pPr>
        <w:rPr>
          <w:b/>
          <w:color w:val="365F91" w:themeColor="accent1" w:themeShade="BF"/>
          <w:sz w:val="36"/>
        </w:rPr>
      </w:pPr>
      <w:r w:rsidRPr="00286456">
        <w:rPr>
          <w:b/>
          <w:color w:val="365F91" w:themeColor="accent1" w:themeShade="BF"/>
          <w:sz w:val="36"/>
        </w:rPr>
        <w:t>Broadcasters Take A</w:t>
      </w:r>
      <w:r w:rsidRPr="00286456">
        <w:rPr>
          <w:b/>
          <w:color w:val="365F91" w:themeColor="accent1" w:themeShade="BF"/>
          <w:sz w:val="36"/>
        </w:rPr>
        <w:t xml:space="preserve">ction as </w:t>
      </w:r>
      <w:r w:rsidRPr="00286456">
        <w:rPr>
          <w:b/>
          <w:color w:val="365F91" w:themeColor="accent1" w:themeShade="BF"/>
          <w:sz w:val="36"/>
        </w:rPr>
        <w:t>T</w:t>
      </w:r>
      <w:r w:rsidRPr="00286456">
        <w:rPr>
          <w:b/>
          <w:color w:val="365F91" w:themeColor="accent1" w:themeShade="BF"/>
          <w:sz w:val="36"/>
        </w:rPr>
        <w:t xml:space="preserve">ornadoes </w:t>
      </w:r>
      <w:r w:rsidRPr="00286456">
        <w:rPr>
          <w:b/>
          <w:color w:val="365F91" w:themeColor="accent1" w:themeShade="BF"/>
          <w:sz w:val="36"/>
        </w:rPr>
        <w:t>H</w:t>
      </w:r>
      <w:r w:rsidRPr="00286456">
        <w:rPr>
          <w:b/>
          <w:color w:val="365F91" w:themeColor="accent1" w:themeShade="BF"/>
          <w:sz w:val="36"/>
        </w:rPr>
        <w:t xml:space="preserve">it South </w:t>
      </w:r>
    </w:p>
    <w:p w:rsidR="00286456" w:rsidRPr="00286456" w:rsidRDefault="00286456" w:rsidP="0028645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CD910F" wp14:editId="2042A52C">
            <wp:simplePos x="0" y="0"/>
            <wp:positionH relativeFrom="column">
              <wp:posOffset>4129405</wp:posOffset>
            </wp:positionH>
            <wp:positionV relativeFrom="paragraph">
              <wp:posOffset>734695</wp:posOffset>
            </wp:positionV>
            <wp:extent cx="1852295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26" y="21324"/>
                <wp:lineTo x="2132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456">
        <w:rPr>
          <w:sz w:val="36"/>
        </w:rPr>
        <w:t>Broadcasters in the South used their social media, radio and TV outlets over the weekend to get the word out about impending severe weather -- two deadly tornadoes that ripped through Alabama, Georgia, Florida and South Carolina on Sunday and claimed the lives of more</w:t>
      </w:r>
      <w:bookmarkStart w:id="0" w:name="_GoBack"/>
      <w:bookmarkEnd w:id="0"/>
      <w:r w:rsidRPr="00286456">
        <w:rPr>
          <w:sz w:val="36"/>
        </w:rPr>
        <w:t xml:space="preserve"> than 20 victims. Alabama broadcasters will be raising money and collecting item donations Wednesday for communities that were devastated by the disasters.</w:t>
      </w:r>
    </w:p>
    <w:p w:rsidR="00CF175D" w:rsidRDefault="00286456" w:rsidP="00286456">
      <w:pPr>
        <w:jc w:val="right"/>
        <w:rPr>
          <w:b/>
          <w:i/>
          <w:color w:val="365F91" w:themeColor="accent1" w:themeShade="BF"/>
          <w:sz w:val="36"/>
        </w:rPr>
      </w:pPr>
      <w:r w:rsidRPr="00286456">
        <w:rPr>
          <w:b/>
          <w:i/>
          <w:color w:val="365F91" w:themeColor="accent1" w:themeShade="BF"/>
          <w:sz w:val="36"/>
        </w:rPr>
        <w:t>All Access Music Group 3/4</w:t>
      </w:r>
      <w:r w:rsidRPr="00286456">
        <w:rPr>
          <w:b/>
          <w:i/>
          <w:color w:val="365F91" w:themeColor="accent1" w:themeShade="BF"/>
          <w:sz w:val="36"/>
        </w:rPr>
        <w:t>/19</w:t>
      </w:r>
    </w:p>
    <w:p w:rsidR="00286456" w:rsidRPr="00286456" w:rsidRDefault="00286456" w:rsidP="00286456">
      <w:pPr>
        <w:jc w:val="right"/>
        <w:rPr>
          <w:b/>
          <w:i/>
          <w:color w:val="365F91" w:themeColor="accent1" w:themeShade="BF"/>
          <w:sz w:val="28"/>
        </w:rPr>
      </w:pPr>
      <w:hyperlink r:id="rId6" w:history="1">
        <w:r w:rsidRPr="00286456">
          <w:rPr>
            <w:rStyle w:val="Hyperlink"/>
            <w:b/>
            <w:i/>
            <w:color w:val="0000BF" w:themeColor="hyperlink" w:themeShade="BF"/>
            <w:sz w:val="28"/>
          </w:rPr>
          <w:t>https://www.allaccess.com/net-news/archive/story/184505/dozens-dead-as-violent-tornadoes-hit-the-south</w:t>
        </w:r>
      </w:hyperlink>
    </w:p>
    <w:p w:rsidR="00286456" w:rsidRPr="00286456" w:rsidRDefault="00286456" w:rsidP="00286456">
      <w:pPr>
        <w:jc w:val="right"/>
        <w:rPr>
          <w:b/>
          <w:i/>
          <w:color w:val="365F91" w:themeColor="accent1" w:themeShade="BF"/>
          <w:sz w:val="28"/>
        </w:rPr>
      </w:pPr>
      <w:r w:rsidRPr="00286456">
        <w:rPr>
          <w:b/>
          <w:i/>
          <w:color w:val="365F91" w:themeColor="accent1" w:themeShade="BF"/>
          <w:sz w:val="28"/>
        </w:rPr>
        <w:t>Image credit:</w:t>
      </w:r>
    </w:p>
    <w:p w:rsidR="00286456" w:rsidRPr="00286456" w:rsidRDefault="00286456" w:rsidP="00286456">
      <w:pPr>
        <w:jc w:val="right"/>
        <w:rPr>
          <w:b/>
          <w:i/>
          <w:color w:val="365F91" w:themeColor="accent1" w:themeShade="BF"/>
          <w:sz w:val="28"/>
        </w:rPr>
      </w:pPr>
      <w:hyperlink r:id="rId7" w:history="1">
        <w:r w:rsidRPr="00286456">
          <w:rPr>
            <w:rStyle w:val="Hyperlink"/>
            <w:b/>
            <w:i/>
            <w:color w:val="0000BF" w:themeColor="hyperlink" w:themeShade="BF"/>
            <w:sz w:val="28"/>
          </w:rPr>
          <w:t>http://www.drroyspencer.com/wp-content/uploads/Fords-Chapel-AL-tornado-3.jpg</w:t>
        </w:r>
      </w:hyperlink>
    </w:p>
    <w:p w:rsidR="00286456" w:rsidRPr="00286456" w:rsidRDefault="00286456" w:rsidP="00286456">
      <w:pPr>
        <w:jc w:val="right"/>
        <w:rPr>
          <w:b/>
          <w:i/>
          <w:color w:val="365F91" w:themeColor="accent1" w:themeShade="BF"/>
          <w:sz w:val="36"/>
        </w:rPr>
      </w:pPr>
    </w:p>
    <w:sectPr w:rsidR="00286456" w:rsidRPr="0028645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6"/>
    <w:rsid w:val="00194E35"/>
    <w:rsid w:val="00226A80"/>
    <w:rsid w:val="0028645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royspencer.com/wp-content/uploads/Fords-Chapel-AL-tornado-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access.com/net-news/archive/story/184505/dozens-dead-as-violent-tornadoes-hit-the-sou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2019-03-05T18:53:00Z</dcterms:created>
  <dcterms:modified xsi:type="dcterms:W3CDTF">2019-03-05T18:56:00Z</dcterms:modified>
</cp:coreProperties>
</file>