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B4776B" w:rsidRPr="00B4776B" w:rsidRDefault="00B4776B" w:rsidP="00B4776B">
      <w:pPr>
        <w:rPr>
          <w:b/>
          <w:color w:val="00FF00"/>
          <w:sz w:val="36"/>
        </w:rPr>
      </w:pPr>
      <w:r w:rsidRPr="00B4776B">
        <w:rPr>
          <w:b/>
          <w:color w:val="00FF00"/>
          <w:sz w:val="36"/>
        </w:rPr>
        <w:t>Cable's</w:t>
      </w:r>
      <w:r w:rsidRPr="00B4776B">
        <w:rPr>
          <w:b/>
          <w:color w:val="00FF00"/>
          <w:sz w:val="36"/>
        </w:rPr>
        <w:t xml:space="preserve"> M</w:t>
      </w:r>
      <w:r w:rsidRPr="00B4776B">
        <w:rPr>
          <w:b/>
          <w:color w:val="00FF00"/>
          <w:sz w:val="36"/>
        </w:rPr>
        <w:t xml:space="preserve">obile </w:t>
      </w:r>
      <w:r w:rsidRPr="00B4776B">
        <w:rPr>
          <w:b/>
          <w:color w:val="00FF00"/>
          <w:sz w:val="36"/>
        </w:rPr>
        <w:t>S</w:t>
      </w:r>
      <w:r w:rsidRPr="00B4776B">
        <w:rPr>
          <w:b/>
          <w:color w:val="00FF00"/>
          <w:sz w:val="36"/>
        </w:rPr>
        <w:t xml:space="preserve">ubscriber </w:t>
      </w:r>
      <w:r w:rsidRPr="00B4776B">
        <w:rPr>
          <w:b/>
          <w:color w:val="00FF00"/>
          <w:sz w:val="36"/>
        </w:rPr>
        <w:t>C</w:t>
      </w:r>
      <w:r w:rsidRPr="00B4776B">
        <w:rPr>
          <w:b/>
          <w:color w:val="00FF00"/>
          <w:sz w:val="36"/>
        </w:rPr>
        <w:t xml:space="preserve">ount </w:t>
      </w:r>
      <w:r w:rsidRPr="00B4776B">
        <w:rPr>
          <w:b/>
          <w:color w:val="00FF00"/>
          <w:sz w:val="36"/>
        </w:rPr>
        <w:t>N</w:t>
      </w:r>
      <w:r w:rsidRPr="00B4776B">
        <w:rPr>
          <w:b/>
          <w:color w:val="00FF00"/>
          <w:sz w:val="36"/>
        </w:rPr>
        <w:t>ears 5M</w:t>
      </w:r>
    </w:p>
    <w:p w:rsidR="00B4776B" w:rsidRPr="00B4776B" w:rsidRDefault="00B4776B" w:rsidP="00B4776B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CB9F74" wp14:editId="0BB10D4B">
            <wp:simplePos x="0" y="0"/>
            <wp:positionH relativeFrom="column">
              <wp:posOffset>4204970</wp:posOffset>
            </wp:positionH>
            <wp:positionV relativeFrom="paragraph">
              <wp:posOffset>459105</wp:posOffset>
            </wp:positionV>
            <wp:extent cx="1656715" cy="1242060"/>
            <wp:effectExtent l="0" t="0" r="635" b="0"/>
            <wp:wrapTight wrapText="bothSides">
              <wp:wrapPolygon edited="0">
                <wp:start x="0" y="0"/>
                <wp:lineTo x="0" y="21202"/>
                <wp:lineTo x="21360" y="21202"/>
                <wp:lineTo x="2136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76B">
        <w:rPr>
          <w:sz w:val="36"/>
        </w:rPr>
        <w:t>Charter Communications, Comcast and Altice USA, combined, now provide mobile service to nearly 5 million people. Comcast and Charter both use Verizon's network to offer the service,</w:t>
      </w:r>
      <w:r w:rsidRPr="00B4776B">
        <w:rPr>
          <w:sz w:val="36"/>
        </w:rPr>
        <w:t xml:space="preserve"> </w:t>
      </w:r>
      <w:r w:rsidRPr="00B4776B">
        <w:rPr>
          <w:sz w:val="36"/>
        </w:rPr>
        <w:t>and have recently purchased Citizens Broadband Radio Service spectrum.</w:t>
      </w:r>
    </w:p>
    <w:p w:rsidR="008E144F" w:rsidRDefault="00B4776B" w:rsidP="00B4776B">
      <w:pPr>
        <w:jc w:val="right"/>
        <w:rPr>
          <w:b/>
          <w:i/>
          <w:color w:val="00FF00"/>
          <w:sz w:val="36"/>
        </w:rPr>
      </w:pPr>
      <w:r w:rsidRPr="00B4776B">
        <w:rPr>
          <w:b/>
          <w:i/>
          <w:color w:val="00FF00"/>
          <w:sz w:val="36"/>
        </w:rPr>
        <w:t xml:space="preserve">Telecompetitor </w:t>
      </w:r>
      <w:r w:rsidRPr="00B4776B">
        <w:rPr>
          <w:b/>
          <w:i/>
          <w:color w:val="00FF00"/>
          <w:sz w:val="36"/>
        </w:rPr>
        <w:t>11.5.20</w:t>
      </w:r>
    </w:p>
    <w:p w:rsidR="00B4776B" w:rsidRDefault="00B4776B" w:rsidP="00B4776B">
      <w:pPr>
        <w:jc w:val="right"/>
        <w:rPr>
          <w:b/>
          <w:i/>
          <w:color w:val="00FF00"/>
          <w:sz w:val="28"/>
        </w:rPr>
      </w:pPr>
      <w:hyperlink r:id="rId6" w:history="1">
        <w:r w:rsidRPr="00B4776B">
          <w:rPr>
            <w:rStyle w:val="Hyperlink"/>
            <w:b/>
            <w:i/>
            <w:sz w:val="28"/>
          </w:rPr>
          <w:t>https://www.telecompetitor.com/cable-company-mobile-services-make-steady-progress-approaching-5-million-subs/</w:t>
        </w:r>
      </w:hyperlink>
    </w:p>
    <w:p w:rsidR="00B4776B" w:rsidRDefault="00B4776B" w:rsidP="00B4776B">
      <w:pPr>
        <w:jc w:val="right"/>
        <w:rPr>
          <w:b/>
          <w:i/>
          <w:color w:val="00FF00"/>
          <w:sz w:val="28"/>
        </w:rPr>
      </w:pPr>
      <w:r>
        <w:rPr>
          <w:b/>
          <w:i/>
          <w:color w:val="00FF00"/>
          <w:sz w:val="28"/>
        </w:rPr>
        <w:t>Image credit:</w:t>
      </w:r>
    </w:p>
    <w:p w:rsidR="00B4776B" w:rsidRDefault="00B4776B" w:rsidP="00B4776B">
      <w:pPr>
        <w:jc w:val="right"/>
        <w:rPr>
          <w:b/>
          <w:i/>
          <w:color w:val="00FF00"/>
          <w:sz w:val="28"/>
        </w:rPr>
      </w:pPr>
      <w:hyperlink r:id="rId7" w:history="1">
        <w:r w:rsidRPr="00662D7E">
          <w:rPr>
            <w:rStyle w:val="Hyperlink"/>
            <w:b/>
            <w:i/>
            <w:sz w:val="28"/>
          </w:rPr>
          <w:t>https://i.insider.com/5407396feab8ea5522fded2e</w:t>
        </w:r>
      </w:hyperlink>
    </w:p>
    <w:p w:rsidR="00B4776B" w:rsidRPr="00B4776B" w:rsidRDefault="00B4776B" w:rsidP="00B4776B">
      <w:pPr>
        <w:jc w:val="right"/>
        <w:rPr>
          <w:b/>
          <w:i/>
          <w:color w:val="00FF00"/>
          <w:sz w:val="28"/>
        </w:rPr>
      </w:pPr>
      <w:bookmarkStart w:id="0" w:name="_GoBack"/>
      <w:bookmarkEnd w:id="0"/>
    </w:p>
    <w:p w:rsidR="00B4776B" w:rsidRPr="00B4776B" w:rsidRDefault="00B4776B" w:rsidP="00B4776B">
      <w:pPr>
        <w:jc w:val="right"/>
        <w:rPr>
          <w:b/>
          <w:i/>
          <w:color w:val="00FF00"/>
          <w:sz w:val="36"/>
        </w:rPr>
      </w:pPr>
    </w:p>
    <w:sectPr w:rsidR="00B4776B" w:rsidRPr="00B4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6B"/>
    <w:rsid w:val="004A14F9"/>
    <w:rsid w:val="0051611A"/>
    <w:rsid w:val="00746FC2"/>
    <w:rsid w:val="008E144F"/>
    <w:rsid w:val="00B4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insider.com/5407396feab8ea5522fded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lecompetitor.com/cable-company-mobile-services-make-steady-progress-approaching-5-million-sub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2020-11-09T18:00:00Z</dcterms:created>
  <dcterms:modified xsi:type="dcterms:W3CDTF">2020-11-09T18:04:00Z</dcterms:modified>
</cp:coreProperties>
</file>