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2B04F7" w:rsidRPr="002B04F7" w:rsidRDefault="002B04F7" w:rsidP="002B04F7">
      <w:pPr>
        <w:rPr>
          <w:b/>
          <w:color w:val="215868" w:themeColor="accent5" w:themeShade="80"/>
          <w:sz w:val="40"/>
          <w:szCs w:val="40"/>
        </w:rPr>
      </w:pPr>
      <w:r w:rsidRPr="002B04F7">
        <w:rPr>
          <w:b/>
          <w:color w:val="215868" w:themeColor="accent5" w:themeShade="80"/>
          <w:sz w:val="40"/>
          <w:szCs w:val="40"/>
        </w:rPr>
        <w:t>Cablevision is B</w:t>
      </w:r>
      <w:r w:rsidRPr="002B04F7">
        <w:rPr>
          <w:b/>
          <w:color w:val="215868" w:themeColor="accent5" w:themeShade="80"/>
          <w:sz w:val="40"/>
          <w:szCs w:val="40"/>
        </w:rPr>
        <w:t xml:space="preserve">eing </w:t>
      </w:r>
      <w:r w:rsidRPr="002B04F7">
        <w:rPr>
          <w:b/>
          <w:color w:val="215868" w:themeColor="accent5" w:themeShade="80"/>
          <w:sz w:val="40"/>
          <w:szCs w:val="40"/>
        </w:rPr>
        <w:t>A</w:t>
      </w:r>
      <w:r w:rsidRPr="002B04F7">
        <w:rPr>
          <w:b/>
          <w:color w:val="215868" w:themeColor="accent5" w:themeShade="80"/>
          <w:sz w:val="40"/>
          <w:szCs w:val="40"/>
        </w:rPr>
        <w:t xml:space="preserve">cquired by Altice </w:t>
      </w:r>
    </w:p>
    <w:p w:rsidR="002B04F7" w:rsidRPr="002B04F7" w:rsidRDefault="002B04F7" w:rsidP="002B04F7">
      <w:pPr>
        <w:rPr>
          <w:sz w:val="40"/>
          <w:szCs w:val="4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02A5CB8" wp14:editId="7433A4AE">
            <wp:simplePos x="0" y="0"/>
            <wp:positionH relativeFrom="column">
              <wp:posOffset>4163695</wp:posOffset>
            </wp:positionH>
            <wp:positionV relativeFrom="paragraph">
              <wp:posOffset>577215</wp:posOffset>
            </wp:positionV>
            <wp:extent cx="2103120" cy="1199515"/>
            <wp:effectExtent l="0" t="0" r="0" b="635"/>
            <wp:wrapTight wrapText="bothSides">
              <wp:wrapPolygon edited="0">
                <wp:start x="7239" y="0"/>
                <wp:lineTo x="2348" y="5489"/>
                <wp:lineTo x="1565" y="6861"/>
                <wp:lineTo x="1565" y="9262"/>
                <wp:lineTo x="2348" y="10977"/>
                <wp:lineTo x="1957" y="11320"/>
                <wp:lineTo x="587" y="15437"/>
                <wp:lineTo x="0" y="19896"/>
                <wp:lineTo x="0" y="21268"/>
                <wp:lineTo x="391" y="21268"/>
                <wp:lineTo x="4696" y="20582"/>
                <wp:lineTo x="7043" y="18867"/>
                <wp:lineTo x="6261" y="16466"/>
                <wp:lineTo x="21326" y="16123"/>
                <wp:lineTo x="21326" y="9948"/>
                <wp:lineTo x="15261" y="5146"/>
                <wp:lineTo x="13891" y="3430"/>
                <wp:lineTo x="9391" y="0"/>
                <wp:lineTo x="7239" y="0"/>
              </wp:wrapPolygon>
            </wp:wrapTight>
            <wp:docPr id="1" name="Picture 1" descr="http://upload.wikimedia.org/wikipedia/fr/2/2f/Logo_altice_gr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fr/2/2f/Logo_altice_grou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B04F7">
        <w:rPr>
          <w:sz w:val="40"/>
          <w:szCs w:val="40"/>
        </w:rPr>
        <w:t xml:space="preserve">European telecom Altice says it is acquiring Cablevision for $10 billion. The transaction, which values Cablevision at $17.7 billion with debt, will result in the fourth-biggest cable provider for the US. The merger, part of a wave of broadband and cable deals, is the second recent high-profile purchase by Altice, which in May acquired Suddenlink Communications for $9 billion. </w:t>
      </w:r>
    </w:p>
    <w:p w:rsidR="00CF175D" w:rsidRDefault="002B04F7" w:rsidP="002B04F7">
      <w:pPr>
        <w:jc w:val="right"/>
        <w:rPr>
          <w:b/>
          <w:i/>
          <w:color w:val="215868" w:themeColor="accent5" w:themeShade="80"/>
          <w:sz w:val="40"/>
          <w:szCs w:val="40"/>
        </w:rPr>
      </w:pPr>
      <w:r w:rsidRPr="002B04F7">
        <w:rPr>
          <w:b/>
          <w:i/>
          <w:color w:val="215868" w:themeColor="accent5" w:themeShade="80"/>
          <w:sz w:val="40"/>
          <w:szCs w:val="40"/>
        </w:rPr>
        <w:t>T</w:t>
      </w:r>
      <w:r w:rsidRPr="002B04F7">
        <w:rPr>
          <w:b/>
          <w:i/>
          <w:color w:val="215868" w:themeColor="accent5" w:themeShade="80"/>
          <w:sz w:val="40"/>
          <w:szCs w:val="40"/>
        </w:rPr>
        <w:t xml:space="preserve">he New York Times </w:t>
      </w:r>
      <w:r w:rsidRPr="002B04F7">
        <w:rPr>
          <w:b/>
          <w:i/>
          <w:color w:val="215868" w:themeColor="accent5" w:themeShade="80"/>
          <w:sz w:val="40"/>
          <w:szCs w:val="40"/>
        </w:rPr>
        <w:t>9/16</w:t>
      </w:r>
      <w:r w:rsidRPr="002B04F7">
        <w:rPr>
          <w:b/>
          <w:i/>
          <w:color w:val="215868" w:themeColor="accent5" w:themeShade="80"/>
          <w:sz w:val="40"/>
          <w:szCs w:val="40"/>
        </w:rPr>
        <w:t>/15</w:t>
      </w:r>
    </w:p>
    <w:p w:rsidR="002B04F7" w:rsidRPr="002B04F7" w:rsidRDefault="002B04F7" w:rsidP="002B04F7">
      <w:pPr>
        <w:jc w:val="right"/>
        <w:rPr>
          <w:b/>
          <w:i/>
          <w:color w:val="215868" w:themeColor="accent5" w:themeShade="80"/>
          <w:sz w:val="28"/>
          <w:szCs w:val="28"/>
        </w:rPr>
      </w:pPr>
      <w:hyperlink r:id="rId6" w:history="1">
        <w:r w:rsidRPr="002B04F7">
          <w:rPr>
            <w:rStyle w:val="Hyperlink"/>
            <w:b/>
            <w:i/>
            <w:color w:val="000080" w:themeColor="hyperlink" w:themeShade="80"/>
            <w:sz w:val="28"/>
            <w:szCs w:val="28"/>
          </w:rPr>
          <w:t>http://www.nytimes.com/2015/09/17/business/international/altice-in-deal-to-take-over-cablevision.html?WT.mc_id=SmartBriefs-Newsletter&amp;WT.mc_ev=click&amp;_r=0</w:t>
        </w:r>
      </w:hyperlink>
    </w:p>
    <w:p w:rsidR="002B04F7" w:rsidRDefault="002B04F7" w:rsidP="002B04F7">
      <w:pPr>
        <w:jc w:val="right"/>
        <w:rPr>
          <w:b/>
          <w:i/>
          <w:color w:val="215868" w:themeColor="accent5" w:themeShade="80"/>
          <w:sz w:val="40"/>
          <w:szCs w:val="40"/>
        </w:rPr>
      </w:pPr>
    </w:p>
    <w:p w:rsidR="002B04F7" w:rsidRPr="002B04F7" w:rsidRDefault="002B04F7" w:rsidP="002B04F7">
      <w:pPr>
        <w:jc w:val="right"/>
        <w:rPr>
          <w:b/>
          <w:i/>
          <w:color w:val="215868" w:themeColor="accent5" w:themeShade="80"/>
          <w:sz w:val="40"/>
          <w:szCs w:val="40"/>
        </w:rPr>
      </w:pPr>
    </w:p>
    <w:sectPr w:rsidR="002B04F7" w:rsidRPr="002B04F7" w:rsidSect="00194E35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F7"/>
    <w:rsid w:val="00194E35"/>
    <w:rsid w:val="002B04F7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4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4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ytimes.com/2015/09/17/business/international/altice-in-deal-to-take-over-cablevision.html?WT.mc_id=SmartBriefs-Newsletter&amp;WT.mc_ev=click&amp;_r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2015-09-17T16:36:00Z</dcterms:created>
  <dcterms:modified xsi:type="dcterms:W3CDTF">2015-09-17T16:41:00Z</dcterms:modified>
</cp:coreProperties>
</file>