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104331" w:rsidRDefault="00104331">
      <w:pPr>
        <w:rPr>
          <w:b/>
          <w:color w:val="0070C0"/>
          <w:sz w:val="36"/>
        </w:rPr>
      </w:pPr>
      <w:r w:rsidRPr="00104331">
        <w:rPr>
          <w:b/>
          <w:color w:val="0070C0"/>
          <w:sz w:val="36"/>
        </w:rPr>
        <w:t>CBS Says Super Bowl Ad Slots Are Filling Up</w:t>
      </w:r>
    </w:p>
    <w:p w:rsidR="00104331" w:rsidRPr="00104331" w:rsidRDefault="00104331" w:rsidP="0010433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0DF030" wp14:editId="00C42913">
            <wp:simplePos x="0" y="0"/>
            <wp:positionH relativeFrom="column">
              <wp:posOffset>4463415</wp:posOffset>
            </wp:positionH>
            <wp:positionV relativeFrom="paragraph">
              <wp:posOffset>380365</wp:posOffset>
            </wp:positionV>
            <wp:extent cx="132334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331">
        <w:rPr>
          <w:sz w:val="36"/>
        </w:rPr>
        <w:t>Ads in the third quarter have sold out, with scattered availability in the first half of the game and some openings in the fourth quarter</w:t>
      </w:r>
      <w:r w:rsidRPr="00104331">
        <w:rPr>
          <w:sz w:val="36"/>
        </w:rPr>
        <w:t xml:space="preserve">. </w:t>
      </w:r>
      <w:r w:rsidRPr="00104331">
        <w:rPr>
          <w:sz w:val="36"/>
        </w:rPr>
        <w:t>CBS has been seeking between $5.1 million and $5.3 million for a package of inventory that often includes a 30-second TV ad and some digital inventory, according to people familiar with negotiations for ad time in the gridiron classic.</w:t>
      </w:r>
    </w:p>
    <w:p w:rsidR="00104331" w:rsidRPr="00104331" w:rsidRDefault="00104331" w:rsidP="00104331">
      <w:pPr>
        <w:jc w:val="right"/>
        <w:rPr>
          <w:b/>
          <w:i/>
          <w:color w:val="0070C0"/>
          <w:sz w:val="36"/>
        </w:rPr>
      </w:pPr>
      <w:r w:rsidRPr="00104331">
        <w:rPr>
          <w:b/>
          <w:i/>
          <w:color w:val="0070C0"/>
          <w:sz w:val="36"/>
        </w:rPr>
        <w:t>Variety 1.10.19</w:t>
      </w:r>
    </w:p>
    <w:p w:rsidR="00104331" w:rsidRDefault="00104331">
      <w:hyperlink r:id="rId6" w:history="1">
        <w:r w:rsidRPr="00E3405C">
          <w:rPr>
            <w:rStyle w:val="Hyperlink"/>
          </w:rPr>
          <w:t>https://variety.com/2019/tv/news/cbs-super-bowl-lii-advertising-2019-1203104858/</w:t>
        </w:r>
      </w:hyperlink>
    </w:p>
    <w:p w:rsidR="00104331" w:rsidRDefault="00104331">
      <w:r>
        <w:t>Image credit:</w:t>
      </w:r>
    </w:p>
    <w:p w:rsidR="00104331" w:rsidRDefault="00104331">
      <w:hyperlink r:id="rId7" w:history="1">
        <w:r w:rsidRPr="00E3405C">
          <w:rPr>
            <w:rStyle w:val="Hyperlink"/>
          </w:rPr>
          <w:t>http://www.logotypes101.com/logos/735/DD511D00656F839D902BDBECF3891B5A/sbliii.png</w:t>
        </w:r>
      </w:hyperlink>
    </w:p>
    <w:p w:rsidR="00104331" w:rsidRDefault="00104331">
      <w:bookmarkStart w:id="0" w:name="_GoBack"/>
      <w:bookmarkEnd w:id="0"/>
    </w:p>
    <w:p w:rsidR="00104331" w:rsidRDefault="00104331"/>
    <w:p w:rsidR="00104331" w:rsidRDefault="00104331"/>
    <w:p w:rsidR="00104331" w:rsidRDefault="00104331"/>
    <w:sectPr w:rsidR="0010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31"/>
    <w:rsid w:val="0010433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types101.com/logos/735/DD511D00656F839D902BDBECF3891B5A/sbliii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tv/news/cbs-super-bowl-lii-advertising-2019-12031048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2019-01-11T18:03:00Z</dcterms:created>
  <dcterms:modified xsi:type="dcterms:W3CDTF">2019-01-11T18:09:00Z</dcterms:modified>
</cp:coreProperties>
</file>