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3A24D8" w:rsidRPr="003A24D8" w:rsidRDefault="003A24D8" w:rsidP="003A24D8">
      <w:pPr>
        <w:rPr>
          <w:b/>
          <w:color w:val="660066"/>
          <w:sz w:val="40"/>
          <w:szCs w:val="40"/>
        </w:rPr>
      </w:pPr>
      <w:r w:rsidRPr="003A24D8">
        <w:rPr>
          <w:b/>
          <w:color w:val="660066"/>
          <w:sz w:val="40"/>
          <w:szCs w:val="40"/>
        </w:rPr>
        <w:t>Charter Closes Time Warner Cable Deal</w:t>
      </w:r>
    </w:p>
    <w:p w:rsidR="003A24D8" w:rsidRPr="003A24D8" w:rsidRDefault="003A24D8" w:rsidP="003A24D8">
      <w:pPr>
        <w:rPr>
          <w:sz w:val="40"/>
          <w:szCs w:val="40"/>
        </w:rPr>
      </w:pPr>
      <w:r>
        <w:rPr>
          <w:noProof/>
          <w:sz w:val="40"/>
          <w:szCs w:val="40"/>
        </w:rPr>
        <w:drawing>
          <wp:anchor distT="0" distB="0" distL="114300" distR="114300" simplePos="0" relativeHeight="251658240" behindDoc="1" locked="0" layoutInCell="1" allowOverlap="1" wp14:anchorId="3BC6F843" wp14:editId="5B2EE9BF">
            <wp:simplePos x="0" y="0"/>
            <wp:positionH relativeFrom="column">
              <wp:posOffset>3493135</wp:posOffset>
            </wp:positionH>
            <wp:positionV relativeFrom="paragraph">
              <wp:posOffset>798830</wp:posOffset>
            </wp:positionV>
            <wp:extent cx="2256155" cy="785495"/>
            <wp:effectExtent l="0" t="0" r="0" b="0"/>
            <wp:wrapTight wrapText="bothSides">
              <wp:wrapPolygon edited="0">
                <wp:start x="0" y="0"/>
                <wp:lineTo x="0" y="20954"/>
                <wp:lineTo x="21339" y="20954"/>
                <wp:lineTo x="213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communicati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6155" cy="785495"/>
                    </a:xfrm>
                    <a:prstGeom prst="rect">
                      <a:avLst/>
                    </a:prstGeom>
                  </pic:spPr>
                </pic:pic>
              </a:graphicData>
            </a:graphic>
            <wp14:sizeRelH relativeFrom="page">
              <wp14:pctWidth>0</wp14:pctWidth>
            </wp14:sizeRelH>
            <wp14:sizeRelV relativeFrom="page">
              <wp14:pctHeight>0</wp14:pctHeight>
            </wp14:sizeRelV>
          </wp:anchor>
        </w:drawing>
      </w:r>
      <w:r w:rsidRPr="003A24D8">
        <w:rPr>
          <w:sz w:val="40"/>
          <w:szCs w:val="40"/>
        </w:rPr>
        <w:t xml:space="preserve">Charter Communications today officially became the nation's third-largest pay-TV provider by completing </w:t>
      </w:r>
      <w:proofErr w:type="gramStart"/>
      <w:r w:rsidRPr="003A24D8">
        <w:rPr>
          <w:sz w:val="40"/>
          <w:szCs w:val="40"/>
        </w:rPr>
        <w:t>its</w:t>
      </w:r>
      <w:proofErr w:type="gramEnd"/>
      <w:r w:rsidRPr="003A24D8">
        <w:rPr>
          <w:sz w:val="40"/>
          <w:szCs w:val="40"/>
        </w:rPr>
        <w:t xml:space="preserve"> </w:t>
      </w:r>
      <w:bookmarkStart w:id="0" w:name="_GoBack"/>
      <w:bookmarkEnd w:id="0"/>
      <w:r w:rsidRPr="003A24D8">
        <w:rPr>
          <w:sz w:val="40"/>
          <w:szCs w:val="40"/>
        </w:rPr>
        <w:t>approximately $71 billion purchase of Time Warner Cable and Bright House Networks, the company announced. Charter will convert subscribers over to its Spectrum brand and discard the cable names. The new Charter will have 25 million subscribers across 41 states.</w:t>
      </w:r>
    </w:p>
    <w:p w:rsidR="008E144F" w:rsidRDefault="003A24D8" w:rsidP="003A24D8">
      <w:pPr>
        <w:jc w:val="right"/>
        <w:rPr>
          <w:b/>
          <w:i/>
          <w:color w:val="660066"/>
          <w:sz w:val="40"/>
          <w:szCs w:val="40"/>
        </w:rPr>
      </w:pPr>
      <w:r w:rsidRPr="003A24D8">
        <w:rPr>
          <w:b/>
          <w:i/>
          <w:color w:val="660066"/>
          <w:sz w:val="40"/>
          <w:szCs w:val="40"/>
        </w:rPr>
        <w:t>Bloomberg 5/18/16</w:t>
      </w:r>
    </w:p>
    <w:p w:rsidR="003A24D8" w:rsidRPr="003A24D8" w:rsidRDefault="003A24D8" w:rsidP="003A24D8">
      <w:pPr>
        <w:jc w:val="right"/>
        <w:rPr>
          <w:b/>
          <w:i/>
          <w:color w:val="660066"/>
          <w:sz w:val="28"/>
          <w:szCs w:val="28"/>
        </w:rPr>
      </w:pPr>
      <w:hyperlink r:id="rId6" w:history="1">
        <w:r w:rsidRPr="003A24D8">
          <w:rPr>
            <w:rStyle w:val="Hyperlink"/>
            <w:b/>
            <w:i/>
            <w:sz w:val="28"/>
            <w:szCs w:val="28"/>
          </w:rPr>
          <w:t>http://www.bloomberg.com/news/articles/2016-05-17/so-long-time-warner-cable-charter-to-retire-much-maligned-brand</w:t>
        </w:r>
      </w:hyperlink>
    </w:p>
    <w:p w:rsidR="003A24D8" w:rsidRDefault="003A24D8" w:rsidP="003A24D8">
      <w:pPr>
        <w:jc w:val="right"/>
        <w:rPr>
          <w:b/>
          <w:i/>
          <w:color w:val="660066"/>
          <w:sz w:val="40"/>
          <w:szCs w:val="40"/>
        </w:rPr>
      </w:pPr>
    </w:p>
    <w:p w:rsidR="003A24D8" w:rsidRPr="003A24D8" w:rsidRDefault="003A24D8" w:rsidP="003A24D8">
      <w:pPr>
        <w:jc w:val="right"/>
        <w:rPr>
          <w:b/>
          <w:i/>
          <w:color w:val="660066"/>
          <w:sz w:val="40"/>
          <w:szCs w:val="40"/>
        </w:rPr>
      </w:pPr>
    </w:p>
    <w:sectPr w:rsidR="003A24D8" w:rsidRPr="003A2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D8"/>
    <w:rsid w:val="003A24D8"/>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4D8"/>
    <w:rPr>
      <w:color w:val="0000FF" w:themeColor="hyperlink"/>
      <w:u w:val="single"/>
    </w:rPr>
  </w:style>
  <w:style w:type="paragraph" w:styleId="BalloonText">
    <w:name w:val="Balloon Text"/>
    <w:basedOn w:val="Normal"/>
    <w:link w:val="BalloonTextChar"/>
    <w:uiPriority w:val="99"/>
    <w:semiHidden/>
    <w:unhideWhenUsed/>
    <w:rsid w:val="003A2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4D8"/>
    <w:rPr>
      <w:color w:val="0000FF" w:themeColor="hyperlink"/>
      <w:u w:val="single"/>
    </w:rPr>
  </w:style>
  <w:style w:type="paragraph" w:styleId="BalloonText">
    <w:name w:val="Balloon Text"/>
    <w:basedOn w:val="Normal"/>
    <w:link w:val="BalloonTextChar"/>
    <w:uiPriority w:val="99"/>
    <w:semiHidden/>
    <w:unhideWhenUsed/>
    <w:rsid w:val="003A2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oomberg.com/news/articles/2016-05-17/so-long-time-warner-cable-charter-to-retire-much-maligned-bran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2016-05-19T12:20:00Z</dcterms:created>
  <dcterms:modified xsi:type="dcterms:W3CDTF">2016-05-19T12:26:00Z</dcterms:modified>
</cp:coreProperties>
</file>