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9A6C2D9" w14:textId="7C3E8853" w:rsidR="00B20871" w:rsidRDefault="2848BAD9" w:rsidP="2848BAD9">
      <w:pPr>
        <w:rPr>
          <w:b/>
          <w:bCs/>
          <w:color w:val="C45911" w:themeColor="accent2" w:themeShade="BF"/>
          <w:sz w:val="36"/>
          <w:szCs w:val="36"/>
        </w:rPr>
      </w:pPr>
      <w:r w:rsidRPr="2848BAD9">
        <w:rPr>
          <w:b/>
          <w:bCs/>
          <w:color w:val="C45911" w:themeColor="accent2" w:themeShade="BF"/>
          <w:sz w:val="36"/>
          <w:szCs w:val="36"/>
        </w:rPr>
        <w:t>Google To Start Cookie Deprecation Process</w:t>
      </w:r>
    </w:p>
    <w:p w14:paraId="04472AE2" w14:textId="4048F846" w:rsidR="00B20871" w:rsidRDefault="00213F5F" w:rsidP="2848BAD9">
      <w:pPr>
        <w:rPr>
          <w:sz w:val="36"/>
          <w:szCs w:val="36"/>
        </w:rPr>
      </w:pPr>
      <w:r>
        <w:rPr>
          <w:noProof/>
          <w:sz w:val="36"/>
          <w:szCs w:val="36"/>
        </w:rPr>
        <w:drawing>
          <wp:anchor distT="0" distB="0" distL="114300" distR="114300" simplePos="0" relativeHeight="251657216" behindDoc="1" locked="0" layoutInCell="1" allowOverlap="1" wp14:anchorId="568D6FDB" wp14:editId="23E4733F">
            <wp:simplePos x="0" y="0"/>
            <wp:positionH relativeFrom="column">
              <wp:posOffset>4667003</wp:posOffset>
            </wp:positionH>
            <wp:positionV relativeFrom="paragraph">
              <wp:posOffset>458355</wp:posOffset>
            </wp:positionV>
            <wp:extent cx="1145540" cy="1145540"/>
            <wp:effectExtent l="0" t="0" r="0" b="0"/>
            <wp:wrapTight wrapText="bothSides">
              <wp:wrapPolygon edited="0">
                <wp:start x="0" y="0"/>
                <wp:lineTo x="0" y="21193"/>
                <wp:lineTo x="21193" y="21193"/>
                <wp:lineTo x="21193" y="0"/>
                <wp:lineTo x="0" y="0"/>
              </wp:wrapPolygon>
            </wp:wrapTight>
            <wp:docPr id="83310519" name="Picture 1" descr="A picture containing graphics, logo, circl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0519" name="Picture 1" descr="A picture containing graphics, logo, circle, symbo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14:sizeRelH relativeFrom="page">
              <wp14:pctWidth>0</wp14:pctWidth>
            </wp14:sizeRelH>
            <wp14:sizeRelV relativeFrom="page">
              <wp14:pctHeight>0</wp14:pctHeight>
            </wp14:sizeRelV>
          </wp:anchor>
        </w:drawing>
      </w:r>
      <w:r w:rsidR="2848BAD9" w:rsidRPr="2848BAD9">
        <w:rPr>
          <w:sz w:val="36"/>
          <w:szCs w:val="36"/>
        </w:rPr>
        <w:t>Google will remove browser cookie tracking in the first quarter for 1% of Chrome users so developers can "assess the readiness and effectiveness" of alternatives, and then remove all cookies during the last half of 2024. The company also has enhanced APIs to ensure consumer data is protected and will enable publishers to use ad-related APIs in Q3 this year and simulate traffic void of cookies in Q4.</w:t>
      </w:r>
    </w:p>
    <w:p w14:paraId="2C078E63" w14:textId="0AE33908" w:rsidR="00B20871" w:rsidRDefault="2848BAD9" w:rsidP="2848BAD9">
      <w:pPr>
        <w:jc w:val="right"/>
        <w:rPr>
          <w:b/>
          <w:bCs/>
          <w:i/>
          <w:iCs/>
          <w:color w:val="C45911" w:themeColor="accent2" w:themeShade="BF"/>
          <w:sz w:val="36"/>
          <w:szCs w:val="36"/>
        </w:rPr>
      </w:pPr>
      <w:r w:rsidRPr="2848BAD9">
        <w:rPr>
          <w:b/>
          <w:bCs/>
          <w:i/>
          <w:iCs/>
          <w:color w:val="C45911" w:themeColor="accent2" w:themeShade="BF"/>
          <w:sz w:val="36"/>
          <w:szCs w:val="36"/>
        </w:rPr>
        <w:t>Marketing Dive 5/18/23</w:t>
      </w:r>
    </w:p>
    <w:p w14:paraId="64A1447D" w14:textId="54819EAA" w:rsidR="2848BAD9" w:rsidRPr="00EF05DA" w:rsidRDefault="00000000" w:rsidP="00EF05DA">
      <w:pPr>
        <w:jc w:val="right"/>
        <w:rPr>
          <w:rStyle w:val="Hyperlink"/>
          <w:b/>
          <w:bCs/>
          <w:i/>
          <w:iCs/>
          <w:color w:val="000000" w:themeColor="text1"/>
          <w:sz w:val="36"/>
          <w:szCs w:val="36"/>
        </w:rPr>
      </w:pPr>
      <w:hyperlink r:id="rId5">
        <w:r w:rsidR="2848BAD9" w:rsidRPr="00EF05DA">
          <w:rPr>
            <w:rStyle w:val="Hyperlink"/>
            <w:b/>
            <w:bCs/>
            <w:i/>
            <w:iCs/>
            <w:color w:val="000000" w:themeColor="text1"/>
            <w:sz w:val="36"/>
            <w:szCs w:val="36"/>
          </w:rPr>
          <w:t>https://www.marketingdive.com/news/google-deprecate-cookies-1-percent-users-q1-2024/650626/</w:t>
        </w:r>
      </w:hyperlink>
    </w:p>
    <w:p w14:paraId="19E34D63" w14:textId="577D1FA4" w:rsidR="2848BAD9" w:rsidRDefault="2848BAD9" w:rsidP="2848BAD9">
      <w:pPr>
        <w:jc w:val="right"/>
        <w:rPr>
          <w:i/>
          <w:iCs/>
          <w:sz w:val="28"/>
          <w:szCs w:val="28"/>
        </w:rPr>
      </w:pPr>
    </w:p>
    <w:p w14:paraId="297F316F" w14:textId="0196C5CE" w:rsidR="2848BAD9" w:rsidRDefault="2848BAD9" w:rsidP="2848BAD9">
      <w:pPr>
        <w:jc w:val="right"/>
        <w:rPr>
          <w:b/>
          <w:bCs/>
          <w:i/>
          <w:iCs/>
          <w:color w:val="C45911" w:themeColor="accent2" w:themeShade="BF"/>
          <w:sz w:val="36"/>
          <w:szCs w:val="36"/>
        </w:rPr>
      </w:pPr>
    </w:p>
    <w:p w14:paraId="14F5EFBF" w14:textId="7DCD68F9" w:rsidR="2848BAD9" w:rsidRDefault="2848BAD9" w:rsidP="2848BAD9">
      <w:pPr>
        <w:rPr>
          <w:color w:val="C45911" w:themeColor="accent2" w:themeShade="BF"/>
        </w:rPr>
      </w:pPr>
    </w:p>
    <w:sectPr w:rsidR="2848B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FFA6"/>
    <w:rsid w:val="00213F5F"/>
    <w:rsid w:val="003E762F"/>
    <w:rsid w:val="00B20871"/>
    <w:rsid w:val="00CB6A48"/>
    <w:rsid w:val="00EF05DA"/>
    <w:rsid w:val="1B07FFA6"/>
    <w:rsid w:val="2848B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FFA6"/>
  <w15:chartTrackingRefBased/>
  <w15:docId w15:val="{FE28F281-ECB0-4A7F-AC52-CBD9096A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ketingdive.com/news/google-deprecate-cookies-1-percent-users-q1-2024/65062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3</cp:revision>
  <dcterms:created xsi:type="dcterms:W3CDTF">2023-05-22T12:52:00Z</dcterms:created>
  <dcterms:modified xsi:type="dcterms:W3CDTF">2023-05-22T12:52:00Z</dcterms:modified>
</cp:coreProperties>
</file>