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8E144F" w:rsidRPr="007B1F21" w:rsidRDefault="007B1F21">
      <w:pPr>
        <w:rPr>
          <w:b/>
          <w:color w:val="403152" w:themeColor="accent4" w:themeShade="80"/>
          <w:sz w:val="32"/>
        </w:rPr>
      </w:pPr>
      <w:r w:rsidRPr="007B1F21">
        <w:rPr>
          <w:b/>
          <w:color w:val="403152" w:themeColor="accent4" w:themeShade="80"/>
          <w:sz w:val="32"/>
        </w:rPr>
        <w:t>How COVID-19 Is Testing Social Media’s Ability to Fight Misinformation</w:t>
      </w:r>
    </w:p>
    <w:p w:rsidR="007B1F21" w:rsidRPr="007B1F21" w:rsidRDefault="007B1F21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2D83E9" wp14:editId="692A5423">
            <wp:simplePos x="0" y="0"/>
            <wp:positionH relativeFrom="column">
              <wp:posOffset>4366895</wp:posOffset>
            </wp:positionH>
            <wp:positionV relativeFrom="paragraph">
              <wp:posOffset>490855</wp:posOffset>
            </wp:positionV>
            <wp:extent cx="2006600" cy="1003300"/>
            <wp:effectExtent l="0" t="0" r="0" b="6350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F21">
        <w:rPr>
          <w:sz w:val="32"/>
        </w:rPr>
        <w:t xml:space="preserve">The current battle against misinformation on most social media platforms is primarily concentrated on so-called “bad actors” that deliberately spread lies and misleading information, sometimes for political gain. Facebook, for example, uses an automated system to serve potentially inaccurate content to third-party fact-checkers who then identify, review and rate inaccurate stories so that their distribution can be reduced. </w:t>
      </w:r>
    </w:p>
    <w:p w:rsidR="007B1F21" w:rsidRPr="007B1F21" w:rsidRDefault="007B1F21" w:rsidP="007B1F21">
      <w:pPr>
        <w:jc w:val="right"/>
        <w:rPr>
          <w:b/>
          <w:i/>
          <w:color w:val="403152" w:themeColor="accent4" w:themeShade="80"/>
          <w:sz w:val="32"/>
        </w:rPr>
      </w:pPr>
      <w:r w:rsidRPr="007B1F21">
        <w:rPr>
          <w:b/>
          <w:i/>
          <w:color w:val="403152" w:themeColor="accent4" w:themeShade="80"/>
          <w:sz w:val="32"/>
        </w:rPr>
        <w:t>eMarketer 3.18.20</w:t>
      </w:r>
    </w:p>
    <w:p w:rsidR="007B1F21" w:rsidRDefault="007B1F21">
      <w:hyperlink r:id="rId6" w:history="1">
        <w:r w:rsidRPr="005F2A21">
          <w:rPr>
            <w:rStyle w:val="Hyperlink"/>
          </w:rPr>
          <w:t>https://www.emarketer.com/content/how-covid-19-is-testing-social-medias-ability-to-fight-misinformation?ecid=NL1009</w:t>
        </w:r>
      </w:hyperlink>
      <w:r>
        <w:t xml:space="preserve"> </w:t>
      </w:r>
    </w:p>
    <w:p w:rsidR="007B1F21" w:rsidRDefault="007B1F21">
      <w:r>
        <w:t>Image credit:</w:t>
      </w:r>
    </w:p>
    <w:p w:rsidR="007B1F21" w:rsidRDefault="007B1F21">
      <w:hyperlink r:id="rId7" w:history="1">
        <w:r w:rsidRPr="005F2A21">
          <w:rPr>
            <w:rStyle w:val="Hyperlink"/>
          </w:rPr>
          <w:t>https://images.newindianexpress.com/uploads/user/imagelibrary/2020/3/7/w900X450/IGFJBV.jpg</w:t>
        </w:r>
      </w:hyperlink>
      <w:r>
        <w:t xml:space="preserve"> </w:t>
      </w:r>
      <w:bookmarkStart w:id="0" w:name="_GoBack"/>
      <w:bookmarkEnd w:id="0"/>
    </w:p>
    <w:sectPr w:rsidR="007B1F21" w:rsidSect="007B1F21">
      <w:pgSz w:w="12240" w:h="15840"/>
      <w:pgMar w:top="1296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21"/>
    <w:rsid w:val="004A14F9"/>
    <w:rsid w:val="0051611A"/>
    <w:rsid w:val="00645892"/>
    <w:rsid w:val="00746FC2"/>
    <w:rsid w:val="007B1F21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1F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1F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mages.newindianexpress.com/uploads/user/imagelibrary/2020/3/7/w900X450/IGFJBV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how-covid-19-is-testing-social-medias-ability-to-fight-misinformation?ecid=NL10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2020-03-22T14:06:00Z</dcterms:created>
  <dcterms:modified xsi:type="dcterms:W3CDTF">2020-03-22T14:13:00Z</dcterms:modified>
</cp:coreProperties>
</file>