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A4ABC" w:rsidRPr="002A4ABC" w:rsidRDefault="002A4ABC" w:rsidP="002A4ABC">
      <w:pPr>
        <w:rPr>
          <w:b/>
          <w:color w:val="FF0000"/>
          <w:sz w:val="36"/>
        </w:rPr>
      </w:pPr>
      <w:r w:rsidRPr="002A4ABC">
        <w:rPr>
          <w:b/>
          <w:color w:val="FF0000"/>
          <w:sz w:val="36"/>
        </w:rPr>
        <w:t>Cox Communications Hit With $1B Jury Verdict in Music Piracy Suit</w:t>
      </w:r>
    </w:p>
    <w:p w:rsidR="002A4ABC" w:rsidRPr="002A4ABC" w:rsidRDefault="002A4AB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85E4E08" wp14:editId="04E47BC6">
            <wp:simplePos x="0" y="0"/>
            <wp:positionH relativeFrom="column">
              <wp:posOffset>4853940</wp:posOffset>
            </wp:positionH>
            <wp:positionV relativeFrom="paragraph">
              <wp:posOffset>452120</wp:posOffset>
            </wp:positionV>
            <wp:extent cx="162687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x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ABC">
        <w:rPr>
          <w:sz w:val="36"/>
        </w:rPr>
        <w:t xml:space="preserve">Sony Music, Universal Music Group, Warner Music Group, EMI and their music publishing subsidiaries in June 2018 sued Cox, claiming the internet giant "knowingly contributed to, and reaped substantial profits </w:t>
      </w:r>
      <w:bookmarkStart w:id="0" w:name="_GoBack"/>
      <w:bookmarkEnd w:id="0"/>
      <w:r w:rsidRPr="002A4ABC">
        <w:rPr>
          <w:sz w:val="36"/>
        </w:rPr>
        <w:t>from, massive copyright infringement committed by thousands of its subscribers."</w:t>
      </w:r>
    </w:p>
    <w:p w:rsidR="002A4ABC" w:rsidRPr="002A4ABC" w:rsidRDefault="002A4ABC" w:rsidP="002A4ABC">
      <w:pPr>
        <w:jc w:val="right"/>
        <w:rPr>
          <w:b/>
          <w:i/>
          <w:color w:val="FF0000"/>
          <w:sz w:val="36"/>
        </w:rPr>
      </w:pPr>
      <w:r w:rsidRPr="002A4ABC">
        <w:rPr>
          <w:b/>
          <w:i/>
          <w:color w:val="FF0000"/>
          <w:sz w:val="36"/>
        </w:rPr>
        <w:t>The Hollywood Reporter 12.19.19</w:t>
      </w:r>
    </w:p>
    <w:p w:rsidR="002A4ABC" w:rsidRDefault="002A4ABC">
      <w:hyperlink r:id="rId6" w:history="1">
        <w:r w:rsidRPr="00856986">
          <w:rPr>
            <w:rStyle w:val="Hyperlink"/>
          </w:rPr>
          <w:t>https://www.hollywoodreporter.com/thr-esq/cox-communications-hit-1b-jury-verdict-music-piracy-suit-1264169?utm_source=Listrak&amp;utm_medium=Email&amp;utm_term=Cox+Hit+With+%241B+Music+Piracy+Verdict&amp;utm_campaign=Feeding+The+Voracious+Multiplatform+Beast</w:t>
        </w:r>
      </w:hyperlink>
    </w:p>
    <w:p w:rsidR="002A4ABC" w:rsidRDefault="002A4ABC"/>
    <w:p w:rsidR="002A4ABC" w:rsidRDefault="002A4ABC"/>
    <w:sectPr w:rsidR="002A4ABC" w:rsidSect="002A4ABC">
      <w:pgSz w:w="12240" w:h="15840"/>
      <w:pgMar w:top="115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C"/>
    <w:rsid w:val="002A4AB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thr-esq/cox-communications-hit-1b-jury-verdict-music-piracy-suit-1264169?utm_source=Listrak&amp;utm_medium=Email&amp;utm_term=Cox+Hit+With+%241B+Music+Piracy+Verdict&amp;utm_campaign=Feeding+The+Voracious+Multiplatform+Beas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2019-12-21T13:05:00Z</dcterms:created>
  <dcterms:modified xsi:type="dcterms:W3CDTF">2019-12-21T13:10:00Z</dcterms:modified>
</cp:coreProperties>
</file>