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A47650" w:rsidRPr="00A47650" w:rsidRDefault="00A47650" w:rsidP="00A47650">
      <w:pPr>
        <w:rPr>
          <w:b/>
          <w:color w:val="403152" w:themeColor="accent4" w:themeShade="80"/>
          <w:sz w:val="36"/>
        </w:rPr>
      </w:pPr>
      <w:r w:rsidRPr="00A47650">
        <w:rPr>
          <w:b/>
          <w:color w:val="403152" w:themeColor="accent4" w:themeShade="80"/>
          <w:sz w:val="36"/>
        </w:rPr>
        <w:t>Cumulus Media F</w:t>
      </w:r>
      <w:r w:rsidRPr="00A47650">
        <w:rPr>
          <w:b/>
          <w:color w:val="403152" w:themeColor="accent4" w:themeShade="80"/>
          <w:sz w:val="36"/>
        </w:rPr>
        <w:t xml:space="preserve">iles for </w:t>
      </w:r>
      <w:r w:rsidRPr="00A47650">
        <w:rPr>
          <w:b/>
          <w:color w:val="403152" w:themeColor="accent4" w:themeShade="80"/>
          <w:sz w:val="36"/>
        </w:rPr>
        <w:t>B</w:t>
      </w:r>
      <w:bookmarkStart w:id="0" w:name="_GoBack"/>
      <w:bookmarkEnd w:id="0"/>
      <w:r w:rsidRPr="00A47650">
        <w:rPr>
          <w:b/>
          <w:color w:val="403152" w:themeColor="accent4" w:themeShade="80"/>
          <w:sz w:val="36"/>
        </w:rPr>
        <w:t xml:space="preserve">ankruptcy </w:t>
      </w:r>
      <w:r w:rsidRPr="00A47650">
        <w:rPr>
          <w:b/>
          <w:color w:val="403152" w:themeColor="accent4" w:themeShade="80"/>
          <w:sz w:val="36"/>
        </w:rPr>
        <w:t>P</w:t>
      </w:r>
      <w:r w:rsidRPr="00A47650">
        <w:rPr>
          <w:b/>
          <w:color w:val="403152" w:themeColor="accent4" w:themeShade="80"/>
          <w:sz w:val="36"/>
        </w:rPr>
        <w:t xml:space="preserve">rotection, </w:t>
      </w:r>
      <w:r w:rsidRPr="00A47650">
        <w:rPr>
          <w:b/>
          <w:color w:val="403152" w:themeColor="accent4" w:themeShade="80"/>
          <w:sz w:val="36"/>
        </w:rPr>
        <w:t>C</w:t>
      </w:r>
      <w:r w:rsidRPr="00A47650">
        <w:rPr>
          <w:b/>
          <w:color w:val="403152" w:themeColor="accent4" w:themeShade="80"/>
          <w:sz w:val="36"/>
        </w:rPr>
        <w:t xml:space="preserve">uts </w:t>
      </w:r>
      <w:r w:rsidRPr="00A47650">
        <w:rPr>
          <w:b/>
          <w:color w:val="403152" w:themeColor="accent4" w:themeShade="80"/>
          <w:sz w:val="36"/>
        </w:rPr>
        <w:t>D</w:t>
      </w:r>
      <w:r w:rsidRPr="00A47650">
        <w:rPr>
          <w:b/>
          <w:color w:val="403152" w:themeColor="accent4" w:themeShade="80"/>
          <w:sz w:val="36"/>
        </w:rPr>
        <w:t xml:space="preserve">ebt by $1B </w:t>
      </w:r>
    </w:p>
    <w:p w:rsidR="00A47650" w:rsidRPr="00A47650" w:rsidRDefault="00A47650" w:rsidP="00A47650">
      <w:pPr>
        <w:rPr>
          <w:sz w:val="36"/>
        </w:rPr>
      </w:pPr>
      <w:r w:rsidRPr="00A47650">
        <w:rPr>
          <w:rFonts w:ascii="Arial" w:hAnsi="Arial" w:cs="Arial"/>
          <w:noProof/>
          <w:color w:val="FFFFFF"/>
          <w:sz w:val="28"/>
          <w:szCs w:val="20"/>
        </w:rPr>
        <w:drawing>
          <wp:anchor distT="0" distB="0" distL="114300" distR="114300" simplePos="0" relativeHeight="251658240" behindDoc="1" locked="0" layoutInCell="1" allowOverlap="1" wp14:anchorId="59C14C9B" wp14:editId="67A4C38D">
            <wp:simplePos x="0" y="0"/>
            <wp:positionH relativeFrom="column">
              <wp:posOffset>4373880</wp:posOffset>
            </wp:positionH>
            <wp:positionV relativeFrom="paragraph">
              <wp:posOffset>747395</wp:posOffset>
            </wp:positionV>
            <wp:extent cx="179705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295" y="21281"/>
                <wp:lineTo x="21295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650">
        <w:rPr>
          <w:sz w:val="36"/>
        </w:rPr>
        <w:t>Cumulus Media has filed for Chapter 11 bankruptcy protection and has negotiated with lenders to reduce its debt by over $1 billion, the company said in a news release. Despite changes made to the company, "the debt overhang left by previous years of underperformance remains a significant financial challenge that we must overcome for our operational turnaround to proceed," CEO Mary Berner said.</w:t>
      </w:r>
    </w:p>
    <w:p w:rsidR="00CF175D" w:rsidRPr="00A47650" w:rsidRDefault="00A47650" w:rsidP="00A47650">
      <w:pPr>
        <w:jc w:val="right"/>
        <w:rPr>
          <w:b/>
          <w:i/>
          <w:color w:val="403152" w:themeColor="accent4" w:themeShade="80"/>
          <w:sz w:val="36"/>
        </w:rPr>
      </w:pPr>
      <w:r w:rsidRPr="00A47650">
        <w:rPr>
          <w:b/>
          <w:i/>
          <w:color w:val="403152" w:themeColor="accent4" w:themeShade="80"/>
          <w:sz w:val="36"/>
        </w:rPr>
        <w:t xml:space="preserve">The Atlanta Journal-Constitution </w:t>
      </w:r>
      <w:r w:rsidRPr="00A47650">
        <w:rPr>
          <w:b/>
          <w:i/>
          <w:color w:val="403152" w:themeColor="accent4" w:themeShade="80"/>
          <w:sz w:val="36"/>
        </w:rPr>
        <w:t>11/30/17</w:t>
      </w:r>
    </w:p>
    <w:p w:rsidR="00A47650" w:rsidRDefault="00A47650" w:rsidP="00A47650">
      <w:hyperlink r:id="rId6" w:history="1">
        <w:r w:rsidRPr="000D37EF">
          <w:rPr>
            <w:rStyle w:val="Hyperlink"/>
          </w:rPr>
          <w:t>http://radiotvtalk.blog.ajc.com/2017/11/29/atlanta-based-cumulus-media-files-chapter-11-bankruptcy-protection/</w:t>
        </w:r>
      </w:hyperlink>
    </w:p>
    <w:p w:rsidR="00A47650" w:rsidRDefault="00A47650" w:rsidP="00A47650"/>
    <w:sectPr w:rsidR="00A47650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50"/>
    <w:rsid w:val="00194E35"/>
    <w:rsid w:val="00226A80"/>
    <w:rsid w:val="00A47650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6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adiotvtalk.blog.ajc.com/2017/11/29/atlanta-based-cumulus-media-files-chapter-11-bankruptcy-protec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2017-12-01T17:38:00Z</dcterms:created>
  <dcterms:modified xsi:type="dcterms:W3CDTF">2017-12-01T17:41:00Z</dcterms:modified>
</cp:coreProperties>
</file>