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CFCDCD" w:themeColor="background2" w:themeShade="E5"/>
  <w:body>
    <w:p w14:paraId="0CECD8DB" w14:textId="63327AAA" w:rsidR="0034329E" w:rsidRPr="0034329E" w:rsidRDefault="0034329E" w:rsidP="0034329E">
      <w:pPr>
        <w:rPr>
          <w:b/>
          <w:bCs/>
          <w:color w:val="2E74B5" w:themeColor="accent5" w:themeShade="BF"/>
          <w:sz w:val="36"/>
          <w:szCs w:val="36"/>
        </w:rPr>
      </w:pPr>
      <w:r w:rsidRPr="0034329E">
        <w:rPr>
          <w:b/>
          <w:bCs/>
          <w:color w:val="2E74B5" w:themeColor="accent5" w:themeShade="BF"/>
          <w:sz w:val="36"/>
          <w:szCs w:val="36"/>
        </w:rPr>
        <w:t xml:space="preserve">US </w:t>
      </w:r>
      <w:r w:rsidRPr="0034329E">
        <w:rPr>
          <w:b/>
          <w:bCs/>
          <w:color w:val="2E74B5" w:themeColor="accent5" w:themeShade="BF"/>
          <w:sz w:val="36"/>
          <w:szCs w:val="36"/>
        </w:rPr>
        <w:t>D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igital </w:t>
      </w:r>
      <w:r w:rsidRPr="0034329E">
        <w:rPr>
          <w:b/>
          <w:bCs/>
          <w:color w:val="2E74B5" w:themeColor="accent5" w:themeShade="BF"/>
          <w:sz w:val="36"/>
          <w:szCs w:val="36"/>
        </w:rPr>
        <w:t>D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ivide </w:t>
      </w:r>
      <w:r w:rsidRPr="0034329E">
        <w:rPr>
          <w:b/>
          <w:bCs/>
          <w:color w:val="2E74B5" w:themeColor="accent5" w:themeShade="BF"/>
          <w:sz w:val="36"/>
          <w:szCs w:val="36"/>
        </w:rPr>
        <w:t>I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s </w:t>
      </w:r>
      <w:r w:rsidRPr="0034329E">
        <w:rPr>
          <w:b/>
          <w:bCs/>
          <w:color w:val="2E74B5" w:themeColor="accent5" w:themeShade="BF"/>
          <w:sz w:val="36"/>
          <w:szCs w:val="36"/>
        </w:rPr>
        <w:t>G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etting </w:t>
      </w:r>
      <w:r w:rsidRPr="0034329E">
        <w:rPr>
          <w:b/>
          <w:bCs/>
          <w:color w:val="2E74B5" w:themeColor="accent5" w:themeShade="BF"/>
          <w:sz w:val="36"/>
          <w:szCs w:val="36"/>
        </w:rPr>
        <w:t>S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maller, FCC </w:t>
      </w:r>
      <w:r w:rsidRPr="0034329E">
        <w:rPr>
          <w:b/>
          <w:bCs/>
          <w:color w:val="2E74B5" w:themeColor="accent5" w:themeShade="BF"/>
          <w:sz w:val="36"/>
          <w:szCs w:val="36"/>
        </w:rPr>
        <w:t>R</w:t>
      </w:r>
      <w:r w:rsidRPr="0034329E">
        <w:rPr>
          <w:b/>
          <w:bCs/>
          <w:color w:val="2E74B5" w:themeColor="accent5" w:themeShade="BF"/>
          <w:sz w:val="36"/>
          <w:szCs w:val="36"/>
        </w:rPr>
        <w:t xml:space="preserve">eport </w:t>
      </w:r>
      <w:r w:rsidRPr="0034329E">
        <w:rPr>
          <w:b/>
          <w:bCs/>
          <w:color w:val="2E74B5" w:themeColor="accent5" w:themeShade="BF"/>
          <w:sz w:val="36"/>
          <w:szCs w:val="36"/>
        </w:rPr>
        <w:t>S</w:t>
      </w:r>
      <w:r w:rsidRPr="0034329E">
        <w:rPr>
          <w:b/>
          <w:bCs/>
          <w:color w:val="2E74B5" w:themeColor="accent5" w:themeShade="BF"/>
          <w:sz w:val="36"/>
          <w:szCs w:val="36"/>
        </w:rPr>
        <w:t>ays</w:t>
      </w:r>
    </w:p>
    <w:p w14:paraId="75480D71" w14:textId="4FA5AA73" w:rsidR="0034329E" w:rsidRPr="0034329E" w:rsidRDefault="007010B1" w:rsidP="0034329E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1330EC50" wp14:editId="1965BE57">
            <wp:simplePos x="0" y="0"/>
            <wp:positionH relativeFrom="column">
              <wp:posOffset>5061250</wp:posOffset>
            </wp:positionH>
            <wp:positionV relativeFrom="paragraph">
              <wp:posOffset>247169</wp:posOffset>
            </wp:positionV>
            <wp:extent cx="1165225" cy="1165225"/>
            <wp:effectExtent l="152400" t="152400" r="358775" b="358775"/>
            <wp:wrapTight wrapText="bothSides">
              <wp:wrapPolygon edited="0">
                <wp:start x="1413" y="-2825"/>
                <wp:lineTo x="-2825" y="-2119"/>
                <wp:lineTo x="-2825" y="22954"/>
                <wp:lineTo x="-353" y="26132"/>
                <wp:lineTo x="3531" y="27898"/>
                <wp:lineTo x="21541" y="27898"/>
                <wp:lineTo x="25426" y="26132"/>
                <wp:lineTo x="27898" y="20835"/>
                <wp:lineTo x="27898" y="3531"/>
                <wp:lineTo x="23660" y="-1766"/>
                <wp:lineTo x="23307" y="-2825"/>
                <wp:lineTo x="1413" y="-2825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165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329E" w:rsidRPr="0034329E">
        <w:rPr>
          <w:sz w:val="36"/>
          <w:szCs w:val="36"/>
        </w:rPr>
        <w:t>The Federal Communications Commission's yearly Broadband Deployment Report shows that almost 83% of rural Americans had access to broadband service when 2019 ended. Ajit Pai, the agency's outgoing chairman, is proud of the FCC's progress in "closing the digital divide."</w:t>
      </w:r>
    </w:p>
    <w:p w14:paraId="522C3CDA" w14:textId="47FAA51B" w:rsidR="00FE75DF" w:rsidRDefault="0034329E" w:rsidP="0034329E">
      <w:pPr>
        <w:jc w:val="right"/>
        <w:rPr>
          <w:b/>
          <w:bCs/>
          <w:i/>
          <w:iCs/>
          <w:color w:val="2E74B5" w:themeColor="accent5" w:themeShade="BF"/>
          <w:sz w:val="36"/>
          <w:szCs w:val="36"/>
        </w:rPr>
      </w:pPr>
      <w:r w:rsidRPr="0034329E">
        <w:rPr>
          <w:b/>
          <w:bCs/>
          <w:i/>
          <w:iCs/>
          <w:color w:val="2E74B5" w:themeColor="accent5" w:themeShade="BF"/>
          <w:sz w:val="36"/>
          <w:szCs w:val="36"/>
        </w:rPr>
        <w:t>Advanced Television (free registration) 1/19</w:t>
      </w:r>
      <w:r w:rsidRPr="0034329E">
        <w:rPr>
          <w:b/>
          <w:bCs/>
          <w:i/>
          <w:iCs/>
          <w:color w:val="2E74B5" w:themeColor="accent5" w:themeShade="BF"/>
          <w:sz w:val="36"/>
          <w:szCs w:val="36"/>
        </w:rPr>
        <w:t>/21</w:t>
      </w:r>
    </w:p>
    <w:p w14:paraId="759CE6D4" w14:textId="77D60E46" w:rsidR="009B1F0F" w:rsidRPr="009B1F0F" w:rsidRDefault="009B1F0F" w:rsidP="0034329E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hyperlink r:id="rId5" w:history="1">
        <w:r w:rsidRPr="009B1F0F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https://advanced-television.com/2021/01/20/report-us-digital-divide-closing/</w:t>
        </w:r>
      </w:hyperlink>
    </w:p>
    <w:p w14:paraId="6FEC72F2" w14:textId="50573691" w:rsidR="009B1F0F" w:rsidRPr="009B1F0F" w:rsidRDefault="009B1F0F" w:rsidP="0034329E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r w:rsidRPr="009B1F0F">
        <w:rPr>
          <w:b/>
          <w:bCs/>
          <w:i/>
          <w:iCs/>
          <w:color w:val="2E74B5" w:themeColor="accent5" w:themeShade="BF"/>
          <w:sz w:val="28"/>
          <w:szCs w:val="28"/>
        </w:rPr>
        <w:t>Image credit:</w:t>
      </w:r>
    </w:p>
    <w:p w14:paraId="3CD5306B" w14:textId="6824FFFC" w:rsidR="009B1F0F" w:rsidRDefault="00414A9D" w:rsidP="0034329E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  <w:hyperlink r:id="rId6" w:history="1">
        <w:r w:rsidRPr="00B71B6C">
          <w:rPr>
            <w:rStyle w:val="Hyperlink"/>
            <w:b/>
            <w:bCs/>
            <w:i/>
            <w:iCs/>
            <w:color w:val="034990" w:themeColor="hyperlink" w:themeShade="BF"/>
            <w:sz w:val="28"/>
            <w:szCs w:val="28"/>
          </w:rPr>
          <w:t>https://www.chilmarkresearch.com/wp-content/uploads/2017/12/digital_divide.jpg</w:t>
        </w:r>
      </w:hyperlink>
    </w:p>
    <w:p w14:paraId="14F38D1A" w14:textId="77777777" w:rsidR="00414A9D" w:rsidRPr="009B1F0F" w:rsidRDefault="00414A9D" w:rsidP="0034329E">
      <w:pPr>
        <w:jc w:val="right"/>
        <w:rPr>
          <w:b/>
          <w:bCs/>
          <w:i/>
          <w:iCs/>
          <w:color w:val="2E74B5" w:themeColor="accent5" w:themeShade="BF"/>
          <w:sz w:val="28"/>
          <w:szCs w:val="28"/>
        </w:rPr>
      </w:pPr>
    </w:p>
    <w:sectPr w:rsidR="00414A9D" w:rsidRPr="009B1F0F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BE3"/>
    <w:rsid w:val="00272BE3"/>
    <w:rsid w:val="0034329E"/>
    <w:rsid w:val="003837C3"/>
    <w:rsid w:val="00414A9D"/>
    <w:rsid w:val="007010B1"/>
    <w:rsid w:val="009B1F0F"/>
    <w:rsid w:val="00FE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2894]"/>
    </o:shapedefaults>
    <o:shapelayout v:ext="edit">
      <o:idmap v:ext="edit" data="1"/>
    </o:shapelayout>
  </w:shapeDefaults>
  <w:decimalSymbol w:val="."/>
  <w:listSeparator w:val=","/>
  <w14:docId w14:val="1159E0B6"/>
  <w15:chartTrackingRefBased/>
  <w15:docId w15:val="{EA097331-CA2D-45C4-8DA0-7A21D570D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B1F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1F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lmarkresearch.com/wp-content/uploads/2017/12/digital_divide.jpg" TargetMode="External"/><Relationship Id="rId5" Type="http://schemas.openxmlformats.org/officeDocument/2006/relationships/hyperlink" Target="https://advanced-television.com/2021/01/20/report-us-digital-divide-closing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2</cp:revision>
  <dcterms:created xsi:type="dcterms:W3CDTF">2021-01-21T21:08:00Z</dcterms:created>
  <dcterms:modified xsi:type="dcterms:W3CDTF">2021-01-21T21:08:00Z</dcterms:modified>
</cp:coreProperties>
</file>