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D0D0D" w:themeColor="text1" w:themeTint="F2"/>
  <w:body>
    <w:p w14:paraId="3C1B6915" w14:textId="46700760" w:rsidR="00177824" w:rsidRPr="00FC6BA8" w:rsidRDefault="00177824" w:rsidP="00177824">
      <w:pPr>
        <w:rPr>
          <w:b/>
          <w:bCs/>
          <w:color w:val="33CC33"/>
          <w:sz w:val="36"/>
          <w:szCs w:val="36"/>
        </w:rPr>
      </w:pPr>
      <w:r w:rsidRPr="00FC6BA8">
        <w:rPr>
          <w:b/>
          <w:bCs/>
          <w:color w:val="33CC33"/>
          <w:sz w:val="36"/>
          <w:szCs w:val="36"/>
        </w:rPr>
        <w:t xml:space="preserve">How </w:t>
      </w:r>
      <w:r w:rsidR="00FC6BA8" w:rsidRPr="00FC6BA8">
        <w:rPr>
          <w:b/>
          <w:bCs/>
          <w:color w:val="33CC33"/>
          <w:sz w:val="36"/>
          <w:szCs w:val="36"/>
        </w:rPr>
        <w:t>M</w:t>
      </w:r>
      <w:r w:rsidRPr="00FC6BA8">
        <w:rPr>
          <w:b/>
          <w:bCs/>
          <w:color w:val="33CC33"/>
          <w:sz w:val="36"/>
          <w:szCs w:val="36"/>
        </w:rPr>
        <w:t xml:space="preserve">uch </w:t>
      </w:r>
      <w:r w:rsidR="00FC6BA8" w:rsidRPr="00FC6BA8">
        <w:rPr>
          <w:b/>
          <w:bCs/>
          <w:color w:val="33CC33"/>
          <w:sz w:val="36"/>
          <w:szCs w:val="36"/>
        </w:rPr>
        <w:t>A</w:t>
      </w:r>
      <w:r w:rsidRPr="00FC6BA8">
        <w:rPr>
          <w:b/>
          <w:bCs/>
          <w:color w:val="33CC33"/>
          <w:sz w:val="36"/>
          <w:szCs w:val="36"/>
        </w:rPr>
        <w:t xml:space="preserve">re </w:t>
      </w:r>
      <w:r w:rsidR="00FC6BA8" w:rsidRPr="00FC6BA8">
        <w:rPr>
          <w:b/>
          <w:bCs/>
          <w:color w:val="33CC33"/>
          <w:sz w:val="36"/>
          <w:szCs w:val="36"/>
        </w:rPr>
        <w:t>D</w:t>
      </w:r>
      <w:r w:rsidRPr="00FC6BA8">
        <w:rPr>
          <w:b/>
          <w:bCs/>
          <w:color w:val="33CC33"/>
          <w:sz w:val="36"/>
          <w:szCs w:val="36"/>
        </w:rPr>
        <w:t xml:space="preserve">igital </w:t>
      </w:r>
      <w:r w:rsidR="00FC6BA8" w:rsidRPr="00FC6BA8">
        <w:rPr>
          <w:b/>
          <w:bCs/>
          <w:color w:val="33CC33"/>
          <w:sz w:val="36"/>
          <w:szCs w:val="36"/>
        </w:rPr>
        <w:t>M</w:t>
      </w:r>
      <w:r w:rsidRPr="00FC6BA8">
        <w:rPr>
          <w:b/>
          <w:bCs/>
          <w:color w:val="33CC33"/>
          <w:sz w:val="36"/>
          <w:szCs w:val="36"/>
        </w:rPr>
        <w:t xml:space="preserve">arketers </w:t>
      </w:r>
      <w:r w:rsidR="00FC6BA8" w:rsidRPr="00FC6BA8">
        <w:rPr>
          <w:b/>
          <w:bCs/>
          <w:color w:val="33CC33"/>
          <w:sz w:val="36"/>
          <w:szCs w:val="36"/>
        </w:rPr>
        <w:t>E</w:t>
      </w:r>
      <w:r w:rsidRPr="00FC6BA8">
        <w:rPr>
          <w:b/>
          <w:bCs/>
          <w:color w:val="33CC33"/>
          <w:sz w:val="36"/>
          <w:szCs w:val="36"/>
        </w:rPr>
        <w:t>arning?</w:t>
      </w:r>
    </w:p>
    <w:p w14:paraId="30C7FF06" w14:textId="12F03226" w:rsidR="00177824" w:rsidRPr="00FC6BA8" w:rsidRDefault="006D2B69" w:rsidP="00177824">
      <w:pPr>
        <w:rPr>
          <w:sz w:val="36"/>
          <w:szCs w:val="36"/>
        </w:rPr>
      </w:pPr>
      <w:r>
        <w:rPr>
          <w:noProof/>
          <w:sz w:val="36"/>
          <w:szCs w:val="36"/>
        </w:rPr>
        <w:drawing>
          <wp:anchor distT="0" distB="0" distL="114300" distR="114300" simplePos="0" relativeHeight="251657216" behindDoc="1" locked="0" layoutInCell="1" allowOverlap="1" wp14:anchorId="0F81AD7E" wp14:editId="2149F56D">
            <wp:simplePos x="0" y="0"/>
            <wp:positionH relativeFrom="column">
              <wp:posOffset>4307840</wp:posOffset>
            </wp:positionH>
            <wp:positionV relativeFrom="paragraph">
              <wp:posOffset>720725</wp:posOffset>
            </wp:positionV>
            <wp:extent cx="1868170" cy="980440"/>
            <wp:effectExtent l="0" t="0" r="0" b="0"/>
            <wp:wrapTight wrapText="bothSides">
              <wp:wrapPolygon edited="0">
                <wp:start x="0" y="0"/>
                <wp:lineTo x="0" y="20984"/>
                <wp:lineTo x="21365" y="20984"/>
                <wp:lineTo x="21365" y="0"/>
                <wp:lineTo x="0" y="0"/>
              </wp:wrapPolygon>
            </wp:wrapTight>
            <wp:docPr id="12138763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868170" cy="980440"/>
                    </a:xfrm>
                    <a:prstGeom prst="rect">
                      <a:avLst/>
                    </a:prstGeom>
                    <a:noFill/>
                  </pic:spPr>
                </pic:pic>
              </a:graphicData>
            </a:graphic>
            <wp14:sizeRelH relativeFrom="page">
              <wp14:pctWidth>0</wp14:pctWidth>
            </wp14:sizeRelH>
            <wp14:sizeRelV relativeFrom="page">
              <wp14:pctHeight>0</wp14:pctHeight>
            </wp14:sizeRelV>
          </wp:anchor>
        </w:drawing>
      </w:r>
      <w:r w:rsidR="00177824" w:rsidRPr="00FC6BA8">
        <w:rPr>
          <w:sz w:val="36"/>
          <w:szCs w:val="36"/>
        </w:rPr>
        <w:t>Digital marketers average an annual salary of $53,600 globally this year and $86,900 in the US, which was driven by a small percentage of extremely high salaries, per an NP Digital report. In the US, women comprise a higher percentage of the digital marketing workforce, but men have higher wages and hold more senior titles, NP Digital found. Also, higher salaries were found among strategic, upper management and other "growth" roles, while those in ecommerce, social media and copywriter were in the lower salary range.</w:t>
      </w:r>
    </w:p>
    <w:p w14:paraId="1D726BB6" w14:textId="77FEE55A" w:rsidR="00FE75DF" w:rsidRPr="00FC6BA8" w:rsidRDefault="00177824" w:rsidP="00FC6BA8">
      <w:pPr>
        <w:jc w:val="right"/>
        <w:rPr>
          <w:b/>
          <w:bCs/>
          <w:i/>
          <w:iCs/>
          <w:color w:val="33CC33"/>
          <w:sz w:val="36"/>
          <w:szCs w:val="36"/>
        </w:rPr>
      </w:pPr>
      <w:r w:rsidRPr="00FC6BA8">
        <w:rPr>
          <w:b/>
          <w:bCs/>
          <w:i/>
          <w:iCs/>
          <w:color w:val="33CC33"/>
          <w:sz w:val="36"/>
          <w:szCs w:val="36"/>
        </w:rPr>
        <w:t>MediaPost Communications (free registration) 12/7</w:t>
      </w:r>
      <w:r w:rsidRPr="00FC6BA8">
        <w:rPr>
          <w:b/>
          <w:bCs/>
          <w:i/>
          <w:iCs/>
          <w:color w:val="33CC33"/>
          <w:sz w:val="36"/>
          <w:szCs w:val="36"/>
        </w:rPr>
        <w:t>/23</w:t>
      </w:r>
    </w:p>
    <w:p w14:paraId="22359011" w14:textId="7356941B" w:rsidR="00177824" w:rsidRDefault="00705DD5" w:rsidP="006D2B69">
      <w:pPr>
        <w:jc w:val="right"/>
        <w:rPr>
          <w:i/>
          <w:iCs/>
          <w:sz w:val="24"/>
          <w:szCs w:val="24"/>
        </w:rPr>
      </w:pPr>
      <w:hyperlink r:id="rId5" w:history="1">
        <w:r w:rsidRPr="006D2B69">
          <w:rPr>
            <w:rStyle w:val="Hyperlink"/>
            <w:i/>
            <w:iCs/>
            <w:sz w:val="24"/>
            <w:szCs w:val="24"/>
          </w:rPr>
          <w:t>https://www.mediapost.com/publications/article/391715/digital-marketing-salaries-in-us-average-869k.html</w:t>
        </w:r>
      </w:hyperlink>
    </w:p>
    <w:p w14:paraId="303136AD" w14:textId="47A342A5" w:rsidR="006D2B69" w:rsidRDefault="006D2B69" w:rsidP="006D2B69">
      <w:pPr>
        <w:jc w:val="right"/>
        <w:rPr>
          <w:i/>
          <w:iCs/>
          <w:sz w:val="24"/>
          <w:szCs w:val="24"/>
        </w:rPr>
      </w:pPr>
      <w:r>
        <w:rPr>
          <w:i/>
          <w:iCs/>
          <w:sz w:val="24"/>
          <w:szCs w:val="24"/>
        </w:rPr>
        <w:t>Image copyright:</w:t>
      </w:r>
    </w:p>
    <w:p w14:paraId="11B9D5C1" w14:textId="1378D994" w:rsidR="006D2B69" w:rsidRDefault="006A0BEC" w:rsidP="006D2B69">
      <w:pPr>
        <w:jc w:val="right"/>
        <w:rPr>
          <w:i/>
          <w:iCs/>
          <w:sz w:val="24"/>
          <w:szCs w:val="24"/>
        </w:rPr>
      </w:pPr>
      <w:hyperlink r:id="rId6" w:history="1">
        <w:r w:rsidRPr="00F365C6">
          <w:rPr>
            <w:rStyle w:val="Hyperlink"/>
            <w:i/>
            <w:iCs/>
            <w:sz w:val="24"/>
            <w:szCs w:val="24"/>
          </w:rPr>
          <w:t>https://mydmi.imgix.net/v3blog/7-Ways-to-Become-the-Best-Digital-Marketer_blog.jpg?crop=edges&amp;fit=crop&amp;fm=jpg&amp;h=1260&amp;ixlib=php-3.3.1&amp;q=40&amp;w=2400&amp;s=eac6d704d327036a5b531f68caa1655e</w:t>
        </w:r>
      </w:hyperlink>
    </w:p>
    <w:p w14:paraId="7274D900" w14:textId="77777777" w:rsidR="006A0BEC" w:rsidRPr="006D2B69" w:rsidRDefault="006A0BEC" w:rsidP="006D2B69">
      <w:pPr>
        <w:jc w:val="right"/>
        <w:rPr>
          <w:i/>
          <w:iCs/>
          <w:sz w:val="24"/>
          <w:szCs w:val="24"/>
        </w:rPr>
      </w:pPr>
    </w:p>
    <w:p w14:paraId="74733770" w14:textId="77777777" w:rsidR="00705DD5" w:rsidRDefault="00705DD5" w:rsidP="00177824"/>
    <w:sectPr w:rsidR="00705DD5"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DF"/>
    <w:rsid w:val="00177824"/>
    <w:rsid w:val="003837C3"/>
    <w:rsid w:val="006A0BEC"/>
    <w:rsid w:val="006D2B69"/>
    <w:rsid w:val="00705DD5"/>
    <w:rsid w:val="00813B90"/>
    <w:rsid w:val="009A58DF"/>
    <w:rsid w:val="00FC6BA8"/>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069]"/>
    </o:shapedefaults>
    <o:shapelayout v:ext="edit">
      <o:idmap v:ext="edit" data="1"/>
    </o:shapelayout>
  </w:shapeDefaults>
  <w:decimalSymbol w:val="."/>
  <w:listSeparator w:val=","/>
  <w14:docId w14:val="576FC22D"/>
  <w15:chartTrackingRefBased/>
  <w15:docId w15:val="{B8E79B3F-5443-4D7C-94A8-DE41BF27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DD5"/>
    <w:rPr>
      <w:color w:val="0563C1" w:themeColor="hyperlink"/>
      <w:u w:val="single"/>
    </w:rPr>
  </w:style>
  <w:style w:type="character" w:styleId="UnresolvedMention">
    <w:name w:val="Unresolved Mention"/>
    <w:basedOn w:val="DefaultParagraphFont"/>
    <w:uiPriority w:val="99"/>
    <w:semiHidden/>
    <w:unhideWhenUsed/>
    <w:rsid w:val="00705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dmi.imgix.net/v3blog/7-Ways-to-Become-the-Best-Digital-Marketer_blog.jpg?crop=edges&amp;fit=crop&amp;fm=jpg&amp;h=1260&amp;ixlib=php-3.3.1&amp;q=40&amp;w=2400&amp;s=eac6d704d327036a5b531f68caa1655e" TargetMode="External"/><Relationship Id="rId5" Type="http://schemas.openxmlformats.org/officeDocument/2006/relationships/hyperlink" Target="https://www.mediapost.com/publications/article/391715/digital-marketing-salaries-in-us-average-869k.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2023-12-11T13:19:00Z</dcterms:created>
  <dcterms:modified xsi:type="dcterms:W3CDTF">2023-12-11T13:19:00Z</dcterms:modified>
</cp:coreProperties>
</file>